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68" w:rsidRDefault="008B6B68" w:rsidP="009E6C5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1F38" w:rsidRPr="000A59F2" w:rsidRDefault="00671F38" w:rsidP="00671F38">
      <w:pPr>
        <w:shd w:val="clear" w:color="auto" w:fill="FFFFFF"/>
        <w:spacing w:after="0" w:line="307" w:lineRule="exact"/>
        <w:ind w:left="567" w:right="708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bCs/>
        </w:rPr>
        <w:t>СОГЛАСОВАНО</w:t>
      </w:r>
      <w:r w:rsidRPr="000A59F2">
        <w:rPr>
          <w:rFonts w:ascii="Times New Roman" w:hAnsi="Times New Roman"/>
          <w:bCs/>
        </w:rPr>
        <w:t xml:space="preserve"> </w:t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>
        <w:rPr>
          <w:rFonts w:ascii="Times New Roman" w:hAnsi="Times New Roman"/>
          <w:color w:val="000000"/>
          <w:spacing w:val="-3"/>
        </w:rPr>
        <w:t>УТВЕРЖДАЮ</w:t>
      </w:r>
    </w:p>
    <w:p w:rsidR="00671F38" w:rsidRDefault="00A6580B" w:rsidP="00671F38">
      <w:pPr>
        <w:shd w:val="clear" w:color="auto" w:fill="FFFFFF"/>
        <w:spacing w:after="0" w:line="307" w:lineRule="exact"/>
        <w:ind w:left="567" w:right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общем собрании                                   </w:t>
      </w:r>
      <w:r w:rsidR="00671F38">
        <w:rPr>
          <w:rFonts w:ascii="Times New Roman" w:hAnsi="Times New Roman"/>
          <w:bCs/>
        </w:rPr>
        <w:t xml:space="preserve">                    Заведующий</w:t>
      </w:r>
    </w:p>
    <w:p w:rsidR="00671F38" w:rsidRDefault="00A6580B" w:rsidP="00671F38">
      <w:pPr>
        <w:shd w:val="clear" w:color="auto" w:fill="FFFFFF"/>
        <w:spacing w:after="0" w:line="307" w:lineRule="exact"/>
        <w:ind w:left="567" w:right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МКДОУ «Терновский детский сад №1»</w:t>
      </w:r>
      <w:r w:rsidR="00671F38">
        <w:rPr>
          <w:rFonts w:ascii="Times New Roman" w:hAnsi="Times New Roman"/>
          <w:bCs/>
        </w:rPr>
        <w:t xml:space="preserve">                    МКДОУ «Терновский детский сад №1»</w:t>
      </w:r>
    </w:p>
    <w:p w:rsidR="00671F38" w:rsidRDefault="00A6580B" w:rsidP="00671F38">
      <w:pPr>
        <w:shd w:val="clear" w:color="auto" w:fill="FFFFFF"/>
        <w:spacing w:after="0" w:line="307" w:lineRule="exact"/>
        <w:ind w:left="567" w:right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</w:t>
      </w:r>
      <w:r w:rsidR="00671F38" w:rsidRPr="000A59F2">
        <w:rPr>
          <w:rFonts w:ascii="Times New Roman" w:hAnsi="Times New Roman"/>
          <w:bCs/>
        </w:rPr>
        <w:t xml:space="preserve">                  </w:t>
      </w:r>
      <w:r w:rsidR="00671F38" w:rsidRPr="000A59F2">
        <w:rPr>
          <w:rFonts w:ascii="Times New Roman" w:hAnsi="Times New Roman"/>
          <w:bCs/>
        </w:rPr>
        <w:tab/>
      </w:r>
      <w:r w:rsidR="00671F38" w:rsidRPr="000A59F2">
        <w:rPr>
          <w:rFonts w:ascii="Times New Roman" w:hAnsi="Times New Roman"/>
          <w:bCs/>
        </w:rPr>
        <w:tab/>
      </w:r>
      <w:r w:rsidR="00671F38" w:rsidRPr="000A59F2">
        <w:rPr>
          <w:rFonts w:ascii="Times New Roman" w:hAnsi="Times New Roman"/>
          <w:bCs/>
        </w:rPr>
        <w:tab/>
      </w:r>
      <w:r w:rsidR="00671F38" w:rsidRPr="000A59F2">
        <w:rPr>
          <w:rFonts w:ascii="Times New Roman" w:hAnsi="Times New Roman"/>
          <w:bCs/>
        </w:rPr>
        <w:tab/>
      </w:r>
    </w:p>
    <w:p w:rsidR="00671F38" w:rsidRPr="000A59F2" w:rsidRDefault="00671F38" w:rsidP="00671F38">
      <w:pPr>
        <w:shd w:val="clear" w:color="auto" w:fill="FFFFFF"/>
        <w:spacing w:after="0" w:line="307" w:lineRule="exact"/>
        <w:ind w:left="567" w:right="708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bCs/>
        </w:rPr>
        <w:t xml:space="preserve">__________________ </w:t>
      </w:r>
      <w:r w:rsidR="00A6580B">
        <w:rPr>
          <w:rFonts w:ascii="Times New Roman" w:hAnsi="Times New Roman"/>
          <w:bCs/>
        </w:rPr>
        <w:t>Мордасова В.В.</w:t>
      </w:r>
      <w:r>
        <w:rPr>
          <w:rFonts w:ascii="Times New Roman" w:hAnsi="Times New Roman"/>
          <w:bCs/>
        </w:rPr>
        <w:t xml:space="preserve">                                               </w:t>
      </w:r>
      <w:r w:rsidRPr="000A59F2">
        <w:rPr>
          <w:rFonts w:ascii="Times New Roman" w:hAnsi="Times New Roman"/>
          <w:color w:val="000000"/>
          <w:spacing w:val="-3"/>
        </w:rPr>
        <w:t>_________</w:t>
      </w:r>
      <w:proofErr w:type="spellStart"/>
      <w:r>
        <w:rPr>
          <w:rFonts w:ascii="Times New Roman" w:hAnsi="Times New Roman"/>
          <w:color w:val="000000"/>
          <w:spacing w:val="-3"/>
        </w:rPr>
        <w:t>О.В.Насонова</w:t>
      </w:r>
      <w:proofErr w:type="spellEnd"/>
    </w:p>
    <w:p w:rsidR="00671F38" w:rsidRPr="000A59F2" w:rsidRDefault="00A6580B" w:rsidP="00671F38">
      <w:pPr>
        <w:spacing w:after="0" w:line="297" w:lineRule="exact"/>
        <w:ind w:left="567" w:right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pacing w:val="-3"/>
        </w:rPr>
        <w:t xml:space="preserve">Протокол </w:t>
      </w:r>
      <w:r w:rsidRPr="000A59F2">
        <w:rPr>
          <w:rFonts w:ascii="Times New Roman" w:hAnsi="Times New Roman"/>
          <w:color w:val="000000"/>
          <w:spacing w:val="-3"/>
        </w:rPr>
        <w:t xml:space="preserve"> №</w:t>
      </w:r>
      <w:r>
        <w:rPr>
          <w:rFonts w:ascii="Times New Roman" w:hAnsi="Times New Roman"/>
          <w:color w:val="000000"/>
          <w:spacing w:val="-3"/>
        </w:rPr>
        <w:t>______</w:t>
      </w:r>
      <w:r w:rsidRPr="000A59F2">
        <w:rPr>
          <w:rFonts w:ascii="Times New Roman" w:hAnsi="Times New Roman"/>
          <w:color w:val="000000"/>
          <w:spacing w:val="-3"/>
        </w:rPr>
        <w:t xml:space="preserve">  от </w:t>
      </w:r>
      <w:r>
        <w:rPr>
          <w:rFonts w:ascii="Times New Roman" w:hAnsi="Times New Roman"/>
          <w:color w:val="000000"/>
          <w:spacing w:val="-3"/>
        </w:rPr>
        <w:t>_____201</w:t>
      </w:r>
      <w:r w:rsidR="00FD4ACE">
        <w:rPr>
          <w:rFonts w:ascii="Times New Roman" w:hAnsi="Times New Roman"/>
          <w:color w:val="000000"/>
          <w:spacing w:val="-3"/>
        </w:rPr>
        <w:t>5г</w:t>
      </w:r>
    </w:p>
    <w:p w:rsidR="00671F38" w:rsidRPr="000A59F2" w:rsidRDefault="00671F38" w:rsidP="00671F38">
      <w:pPr>
        <w:shd w:val="clear" w:color="auto" w:fill="FFFFFF"/>
        <w:spacing w:after="0" w:line="307" w:lineRule="exact"/>
        <w:ind w:left="567" w:right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</w:t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bCs/>
        </w:rPr>
        <w:tab/>
      </w:r>
      <w:r w:rsidRPr="000A59F2">
        <w:rPr>
          <w:rFonts w:ascii="Times New Roman" w:hAnsi="Times New Roman"/>
          <w:color w:val="000000"/>
          <w:spacing w:val="-3"/>
        </w:rPr>
        <w:t>Приказ №</w:t>
      </w:r>
      <w:r>
        <w:rPr>
          <w:rFonts w:ascii="Times New Roman" w:hAnsi="Times New Roman"/>
          <w:color w:val="000000"/>
          <w:spacing w:val="-3"/>
        </w:rPr>
        <w:t>______</w:t>
      </w:r>
      <w:r w:rsidRPr="000A59F2">
        <w:rPr>
          <w:rFonts w:ascii="Times New Roman" w:hAnsi="Times New Roman"/>
          <w:color w:val="000000"/>
          <w:spacing w:val="-3"/>
        </w:rPr>
        <w:t xml:space="preserve">  от </w:t>
      </w:r>
      <w:r>
        <w:rPr>
          <w:rFonts w:ascii="Times New Roman" w:hAnsi="Times New Roman"/>
          <w:color w:val="000000"/>
          <w:spacing w:val="-3"/>
        </w:rPr>
        <w:t>_____201</w:t>
      </w:r>
      <w:r w:rsidR="00FD4ACE">
        <w:rPr>
          <w:rFonts w:ascii="Times New Roman" w:hAnsi="Times New Roman"/>
          <w:color w:val="000000"/>
          <w:spacing w:val="-3"/>
        </w:rPr>
        <w:t>5</w:t>
      </w:r>
      <w:r w:rsidRPr="000A59F2">
        <w:rPr>
          <w:rFonts w:ascii="Times New Roman" w:hAnsi="Times New Roman"/>
          <w:color w:val="000000"/>
          <w:spacing w:val="-3"/>
        </w:rPr>
        <w:t>г</w:t>
      </w:r>
    </w:p>
    <w:p w:rsidR="00671F38" w:rsidRPr="000A59F2" w:rsidRDefault="00671F38" w:rsidP="00671F38">
      <w:pPr>
        <w:spacing w:after="0"/>
        <w:ind w:left="567" w:right="708"/>
        <w:jc w:val="center"/>
        <w:rPr>
          <w:rFonts w:ascii="Times New Roman" w:hAnsi="Times New Roman"/>
          <w:b/>
        </w:rPr>
      </w:pP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671F38" w:rsidRDefault="00671F38" w:rsidP="00671F38">
      <w:pPr>
        <w:ind w:left="567" w:right="708"/>
        <w:jc w:val="center"/>
        <w:rPr>
          <w:rFonts w:ascii="Times New Roman" w:hAnsi="Times New Roman"/>
          <w:sz w:val="44"/>
          <w:szCs w:val="44"/>
        </w:rPr>
      </w:pPr>
      <w:r w:rsidRPr="00671F38">
        <w:rPr>
          <w:rFonts w:ascii="Times New Roman" w:hAnsi="Times New Roman"/>
          <w:b/>
          <w:sz w:val="44"/>
          <w:szCs w:val="44"/>
        </w:rPr>
        <w:t>САМООБСЛЕДОВАНИЕ</w:t>
      </w:r>
    </w:p>
    <w:p w:rsidR="00671F38" w:rsidRDefault="00671F38" w:rsidP="00671F38">
      <w:pPr>
        <w:shd w:val="clear" w:color="auto" w:fill="FFFFFF"/>
        <w:spacing w:line="307" w:lineRule="exact"/>
        <w:ind w:left="567" w:right="708"/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3"/>
          <w:sz w:val="36"/>
          <w:szCs w:val="36"/>
        </w:rPr>
        <w:t>м</w:t>
      </w:r>
      <w:r w:rsidRPr="00671F38">
        <w:rPr>
          <w:rFonts w:ascii="Times New Roman" w:hAnsi="Times New Roman"/>
          <w:b/>
          <w:color w:val="000000"/>
          <w:spacing w:val="-3"/>
          <w:sz w:val="36"/>
          <w:szCs w:val="36"/>
        </w:rPr>
        <w:t xml:space="preserve">униципального казенного дошкольного </w:t>
      </w:r>
    </w:p>
    <w:p w:rsidR="00671F38" w:rsidRPr="00671F38" w:rsidRDefault="00671F38" w:rsidP="00671F38">
      <w:pPr>
        <w:shd w:val="clear" w:color="auto" w:fill="FFFFFF"/>
        <w:spacing w:line="307" w:lineRule="exact"/>
        <w:ind w:left="567" w:right="708"/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 w:rsidRPr="00671F38">
        <w:rPr>
          <w:rFonts w:ascii="Times New Roman" w:hAnsi="Times New Roman"/>
          <w:b/>
          <w:color w:val="000000"/>
          <w:spacing w:val="-3"/>
          <w:sz w:val="36"/>
          <w:szCs w:val="36"/>
        </w:rPr>
        <w:t>образовательного учреждения</w:t>
      </w:r>
    </w:p>
    <w:p w:rsidR="00671F38" w:rsidRPr="00671F38" w:rsidRDefault="00671F38" w:rsidP="00671F38">
      <w:pPr>
        <w:shd w:val="clear" w:color="auto" w:fill="FFFFFF"/>
        <w:spacing w:line="307" w:lineRule="exact"/>
        <w:ind w:left="567" w:right="708"/>
        <w:jc w:val="center"/>
        <w:rPr>
          <w:rFonts w:ascii="Times New Roman" w:hAnsi="Times New Roman"/>
          <w:b/>
          <w:color w:val="000000"/>
          <w:spacing w:val="-3"/>
          <w:sz w:val="36"/>
          <w:szCs w:val="36"/>
        </w:rPr>
      </w:pPr>
      <w:r w:rsidRPr="00671F38">
        <w:rPr>
          <w:rFonts w:ascii="Times New Roman" w:hAnsi="Times New Roman"/>
          <w:b/>
          <w:color w:val="000000"/>
          <w:spacing w:val="-3"/>
          <w:sz w:val="36"/>
          <w:szCs w:val="36"/>
        </w:rPr>
        <w:t>«Терновский детский сад №1»</w:t>
      </w:r>
    </w:p>
    <w:p w:rsidR="00671F38" w:rsidRPr="000A59F2" w:rsidRDefault="00671F38" w:rsidP="00671F38">
      <w:pPr>
        <w:ind w:left="567" w:right="708"/>
        <w:jc w:val="center"/>
        <w:rPr>
          <w:rFonts w:ascii="Times New Roman" w:hAnsi="Times New Roman"/>
          <w:b/>
        </w:rPr>
      </w:pPr>
    </w:p>
    <w:p w:rsidR="00671F38" w:rsidRPr="0086536E" w:rsidRDefault="00FD4ACE" w:rsidP="00671F38">
      <w:pPr>
        <w:ind w:left="567" w:righ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="00671F38" w:rsidRPr="0086536E">
        <w:rPr>
          <w:rFonts w:ascii="Times New Roman" w:hAnsi="Times New Roman"/>
          <w:b/>
        </w:rPr>
        <w:t xml:space="preserve"> 201</w:t>
      </w:r>
      <w:r w:rsidR="00671F3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год</w:t>
      </w: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580B" w:rsidRDefault="00671F38" w:rsidP="00A6580B">
      <w:pPr>
        <w:spacing w:after="0" w:line="240" w:lineRule="auto"/>
        <w:ind w:right="709"/>
        <w:jc w:val="center"/>
        <w:rPr>
          <w:rFonts w:ascii="Times New Roman" w:hAnsi="Times New Roman" w:cs="Times New Roman"/>
          <w:sz w:val="28"/>
          <w:szCs w:val="24"/>
        </w:rPr>
      </w:pPr>
      <w:r w:rsidRPr="00671F38">
        <w:rPr>
          <w:rFonts w:ascii="Times New Roman" w:hAnsi="Times New Roman" w:cs="Times New Roman"/>
          <w:sz w:val="28"/>
          <w:szCs w:val="24"/>
        </w:rPr>
        <w:t xml:space="preserve">Составлено в соответствии с приказом </w:t>
      </w:r>
      <w:proofErr w:type="spellStart"/>
      <w:r w:rsidRPr="00671F38">
        <w:rPr>
          <w:rFonts w:ascii="Times New Roman" w:hAnsi="Times New Roman" w:cs="Times New Roman"/>
          <w:sz w:val="28"/>
          <w:szCs w:val="24"/>
        </w:rPr>
        <w:t>МОиН</w:t>
      </w:r>
      <w:proofErr w:type="spellEnd"/>
      <w:r w:rsidRPr="00671F38">
        <w:rPr>
          <w:rFonts w:ascii="Times New Roman" w:hAnsi="Times New Roman" w:cs="Times New Roman"/>
          <w:sz w:val="28"/>
          <w:szCs w:val="24"/>
        </w:rPr>
        <w:t xml:space="preserve"> РФ №462 от </w:t>
      </w:r>
      <w:r>
        <w:rPr>
          <w:rFonts w:ascii="Times New Roman" w:hAnsi="Times New Roman" w:cs="Times New Roman"/>
          <w:sz w:val="28"/>
          <w:szCs w:val="24"/>
        </w:rPr>
        <w:t>14.06.2013г</w:t>
      </w:r>
    </w:p>
    <w:p w:rsidR="00671F38" w:rsidRPr="00671F38" w:rsidRDefault="00671F38" w:rsidP="00A6580B">
      <w:pPr>
        <w:spacing w:after="0" w:line="240" w:lineRule="auto"/>
        <w:ind w:right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«Об утверждении порядка  проведения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образовательной организации»</w:t>
      </w:r>
    </w:p>
    <w:p w:rsidR="00671F38" w:rsidRP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2014</w:t>
      </w: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1F38" w:rsidRDefault="00671F38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5C09" w:rsidRDefault="00165C09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5C09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165C09" w:rsidRPr="0072466F" w:rsidRDefault="00165C09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66F">
        <w:rPr>
          <w:rFonts w:ascii="Times New Roman" w:hAnsi="Times New Roman" w:cs="Times New Roman"/>
          <w:b/>
          <w:sz w:val="24"/>
          <w:szCs w:val="24"/>
        </w:rPr>
        <w:t>1. Аналитическая часть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1.1 Оценка образовательной деятельности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1.2 Оценка системы управления организацией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1.3 Оценка содержания и качества подготовки воспитанников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1.4 Оценка организации учебного процесса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1.5 Оценка кадрового обеспечения.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1.6 Оценка учебно-методического, библиотечно-информационного обеспечения.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1.7 Оценка материально-технической базы.</w:t>
      </w:r>
    </w:p>
    <w:p w:rsidR="00165C09" w:rsidRPr="0072466F" w:rsidRDefault="00165C09" w:rsidP="0016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sz w:val="24"/>
          <w:szCs w:val="24"/>
        </w:rPr>
        <w:t>1.8 Функционирование внутренней системы оценки качества образования.</w:t>
      </w:r>
    </w:p>
    <w:p w:rsidR="00165C09" w:rsidRPr="0072466F" w:rsidRDefault="00165C09" w:rsidP="0016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6F">
        <w:rPr>
          <w:rFonts w:ascii="Times New Roman" w:hAnsi="Times New Roman" w:cs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72466F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72466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72466F">
        <w:rPr>
          <w:rFonts w:ascii="Times New Roman" w:hAnsi="Times New Roman" w:cs="Times New Roman"/>
          <w:sz w:val="24"/>
          <w:szCs w:val="24"/>
        </w:rPr>
        <w:t>»</w:t>
      </w:r>
    </w:p>
    <w:p w:rsidR="00165C09" w:rsidRPr="0072466F" w:rsidRDefault="00165C09" w:rsidP="0016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09" w:rsidRDefault="00165C09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Аналитическая часть</w:t>
      </w:r>
    </w:p>
    <w:p w:rsidR="000D2C06" w:rsidRDefault="000D2C06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5C09" w:rsidRPr="000D2C06" w:rsidRDefault="00165C09" w:rsidP="0016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C06">
        <w:rPr>
          <w:rFonts w:ascii="Times New Roman" w:hAnsi="Times New Roman" w:cs="Times New Roman"/>
          <w:b/>
          <w:sz w:val="24"/>
          <w:szCs w:val="24"/>
        </w:rPr>
        <w:t>1.1 Оценка образовательной деятельности</w:t>
      </w:r>
    </w:p>
    <w:p w:rsidR="002D6DF5" w:rsidRDefault="00165C09" w:rsidP="002D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ДОУ ведется</w:t>
      </w:r>
      <w:r w:rsidR="002D6D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C09" w:rsidRDefault="00165C09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671A" w:rsidRPr="0074671A" w:rsidRDefault="0074671A" w:rsidP="0074671A">
      <w:pPr>
        <w:pStyle w:val="Default"/>
        <w:numPr>
          <w:ilvl w:val="0"/>
          <w:numId w:val="5"/>
        </w:numPr>
        <w:ind w:left="0" w:right="282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</w:rPr>
        <w:t>Образовательной программой МКДОУ «Терновский детский сад №1» разработанной</w:t>
      </w:r>
      <w:r w:rsidRPr="0074671A">
        <w:rPr>
          <w:rFonts w:ascii="Times New Roman" w:hAnsi="Times New Roman" w:cs="Times New Roman"/>
          <w:color w:val="000000" w:themeColor="text1"/>
        </w:rPr>
        <w:t xml:space="preserve"> с учетом примерной общеобразовательной программы дошкольного образования «Детство» </w:t>
      </w:r>
      <w:r w:rsidRPr="0074671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/ Т.И. Бабаева, А.Г. Гогоберидзе, О.В. Солнцева и др. – </w:t>
      </w:r>
      <w:proofErr w:type="gramStart"/>
      <w:r w:rsidRPr="0074671A">
        <w:rPr>
          <w:rFonts w:ascii="Times New Roman" w:eastAsiaTheme="minorHAnsi" w:hAnsi="Times New Roman" w:cs="Times New Roman"/>
          <w:color w:val="000000" w:themeColor="text1"/>
          <w:lang w:eastAsia="en-US"/>
        </w:rPr>
        <w:t>СПб.:</w:t>
      </w:r>
      <w:proofErr w:type="gramEnd"/>
      <w:r w:rsidRPr="0074671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ООО «Издательство «Детство-Пресс», Издательство РГПУ им. А.И. Герцена, 2014. – 321 с. </w:t>
      </w:r>
      <w:r w:rsidR="00CD6848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Приказ №40 от 11.09.2014г «Об утверждении образовательной программы МКДОУ «Терновский детский сад №1»</w:t>
      </w:r>
    </w:p>
    <w:p w:rsidR="00165C09" w:rsidRDefault="002D6DF5" w:rsidP="0074671A">
      <w:pPr>
        <w:pStyle w:val="a6"/>
        <w:numPr>
          <w:ilvl w:val="0"/>
          <w:numId w:val="5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ополнительными общеобразовательными  программами</w:t>
      </w:r>
      <w:r w:rsidR="00165C09"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C09" w:rsidRP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И.А. Цветные  ладошки:  программа  художественного  воспитания,  обучения  и  развития  детей  2-7  лет. </w:t>
      </w:r>
    </w:p>
    <w:p w:rsidR="00165C09" w:rsidRP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Музыкальные  шедевры. Программа  музыкального  воспитания  детей  дошкольного  возраста.</w:t>
      </w:r>
    </w:p>
    <w:p w:rsidR="00165C09" w:rsidRP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«Я, ты, мы». Князева О.М., </w:t>
      </w:r>
      <w:proofErr w:type="spellStart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</w:p>
    <w:p w:rsidR="00165C09" w:rsidRPr="00165C09" w:rsidRDefault="00AF66C7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C09"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детей дошкольного возраста». Авдеева Н.Н. , Князева О.Л., </w:t>
      </w:r>
      <w:proofErr w:type="spellStart"/>
      <w:r w:rsidR="00165C09"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="00165C09"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</w:t>
      </w:r>
    </w:p>
    <w:p w:rsidR="00165C09" w:rsidRP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творчества дошкольников. Ушакова О.С. </w:t>
      </w:r>
    </w:p>
    <w:p w:rsidR="00165C09" w:rsidRP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«Конструирование и художественный труд в детском саду». </w:t>
      </w:r>
      <w:proofErr w:type="spellStart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165C09" w:rsidRDefault="00165C09" w:rsidP="0074671A">
      <w:pPr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эколог. Николаева С.Н.</w:t>
      </w:r>
    </w:p>
    <w:p w:rsidR="00165C09" w:rsidRDefault="00165C09" w:rsidP="0074671A">
      <w:pPr>
        <w:pStyle w:val="a6"/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О.Л., </w:t>
      </w:r>
      <w:proofErr w:type="spellStart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«Приобщение  детей  к  истокам   русской  народной  культуры»</w:t>
      </w:r>
      <w:r w:rsidR="002D6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DF5" w:rsidRPr="001D3EFF" w:rsidRDefault="002D6DF5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документами:</w:t>
      </w:r>
    </w:p>
    <w:p w:rsidR="002D6DF5" w:rsidRDefault="002D6DF5" w:rsidP="0074671A">
      <w:pPr>
        <w:pStyle w:val="a6"/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об образовании в Российской Федерации» от 20.12.2012</w:t>
      </w:r>
      <w:r w:rsidRPr="002D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 273,</w:t>
      </w:r>
    </w:p>
    <w:p w:rsidR="001D3EFF" w:rsidRDefault="002D6DF5" w:rsidP="0074671A">
      <w:pPr>
        <w:pStyle w:val="a6"/>
        <w:numPr>
          <w:ilvl w:val="0"/>
          <w:numId w:val="1"/>
        </w:numPr>
        <w:spacing w:after="0" w:line="240" w:lineRule="auto"/>
        <w:ind w:left="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17.</w:t>
      </w:r>
      <w:r w:rsid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10.2013г. № 1155 «О</w:t>
      </w:r>
      <w:r w:rsidR="001D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Федерального государственного стандарта дошкольного </w:t>
      </w:r>
      <w:r w:rsidR="001D3EFF" w:rsidRPr="001D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</w:t>
      </w:r>
      <w:r w:rsidR="001D3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EFF" w:rsidRDefault="001D3EFF" w:rsidP="0074671A">
      <w:pPr>
        <w:pStyle w:val="a7"/>
        <w:numPr>
          <w:ilvl w:val="0"/>
          <w:numId w:val="1"/>
        </w:numPr>
        <w:spacing w:after="0"/>
        <w:ind w:left="0" w:right="282"/>
        <w:jc w:val="both"/>
        <w:rPr>
          <w:color w:val="000000"/>
        </w:rPr>
      </w:pPr>
      <w:r>
        <w:t xml:space="preserve">СанПиН 2.4.1.3040-13 от </w:t>
      </w:r>
      <w:r>
        <w:rPr>
          <w:color w:val="000000"/>
        </w:rPr>
        <w:t xml:space="preserve">15.05.2013 </w:t>
      </w:r>
      <w:r w:rsidRPr="00F315BA">
        <w:rPr>
          <w:color w:val="000000"/>
        </w:rPr>
        <w:t xml:space="preserve">г. №  </w:t>
      </w:r>
      <w:r>
        <w:rPr>
          <w:color w:val="000000"/>
        </w:rPr>
        <w:t>26</w:t>
      </w:r>
      <w:r w:rsidRPr="00F315BA">
        <w:rPr>
          <w:color w:val="000000"/>
        </w:rPr>
        <w:t>,</w:t>
      </w:r>
    </w:p>
    <w:p w:rsidR="001D3EFF" w:rsidRPr="00AF66C7" w:rsidRDefault="001D3EFF" w:rsidP="0074671A">
      <w:pPr>
        <w:pStyle w:val="a7"/>
        <w:numPr>
          <w:ilvl w:val="0"/>
          <w:numId w:val="1"/>
        </w:numPr>
        <w:spacing w:after="0"/>
        <w:ind w:left="0" w:right="282"/>
        <w:jc w:val="both"/>
      </w:pPr>
      <w:r w:rsidRPr="00AF66C7">
        <w:t xml:space="preserve">Федеральными законами, нормативными правовыми актами Российской Федерации, Министерства образования и науки Российской Федерации, регулирующие </w:t>
      </w:r>
      <w:r w:rsidR="00AF66C7" w:rsidRPr="00AF66C7">
        <w:t>отношения в сфере образования,</w:t>
      </w:r>
    </w:p>
    <w:p w:rsidR="001D3EFF" w:rsidRDefault="001D3EFF" w:rsidP="0074671A">
      <w:pPr>
        <w:pStyle w:val="a7"/>
        <w:numPr>
          <w:ilvl w:val="0"/>
          <w:numId w:val="1"/>
        </w:numPr>
        <w:spacing w:after="0"/>
        <w:ind w:left="0" w:right="282"/>
        <w:jc w:val="both"/>
      </w:pPr>
      <w:r w:rsidRPr="00AF66C7">
        <w:t xml:space="preserve">Нормативными </w:t>
      </w:r>
      <w:r>
        <w:t xml:space="preserve">правовыми актами </w:t>
      </w:r>
      <w:r w:rsidR="006A22D8">
        <w:t>Департамента</w:t>
      </w:r>
      <w:r>
        <w:t xml:space="preserve"> образования и науки </w:t>
      </w:r>
      <w:r w:rsidR="006A22D8">
        <w:t>Воронежской области</w:t>
      </w:r>
      <w:r>
        <w:t xml:space="preserve">, </w:t>
      </w:r>
    </w:p>
    <w:p w:rsidR="001D3EFF" w:rsidRDefault="001D3EFF" w:rsidP="0074671A">
      <w:pPr>
        <w:pStyle w:val="a7"/>
        <w:numPr>
          <w:ilvl w:val="0"/>
          <w:numId w:val="1"/>
        </w:numPr>
        <w:spacing w:after="0"/>
        <w:ind w:left="0" w:right="282"/>
        <w:jc w:val="both"/>
      </w:pPr>
      <w:r>
        <w:t xml:space="preserve">Нормативными правовыми актами администрации </w:t>
      </w:r>
      <w:r w:rsidR="006A22D8">
        <w:t>Терновского муниципального района,</w:t>
      </w:r>
    </w:p>
    <w:p w:rsidR="001D3EFF" w:rsidRDefault="001D3EFF" w:rsidP="0074671A">
      <w:pPr>
        <w:pStyle w:val="a7"/>
        <w:numPr>
          <w:ilvl w:val="0"/>
          <w:numId w:val="1"/>
        </w:numPr>
        <w:spacing w:after="0"/>
        <w:ind w:left="0" w:right="282"/>
        <w:jc w:val="both"/>
      </w:pPr>
      <w:r>
        <w:t>Уставом ДОУ, родительскими договорами.</w:t>
      </w:r>
    </w:p>
    <w:p w:rsidR="001D3EFF" w:rsidRDefault="00AF66C7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</w:t>
      </w:r>
      <w:r w:rsidR="001D3EFF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165C09" w:rsidRPr="00091248" w:rsidRDefault="00165C09" w:rsidP="0074671A">
      <w:pPr>
        <w:pStyle w:val="a6"/>
        <w:numPr>
          <w:ilvl w:val="0"/>
          <w:numId w:val="7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право ведения образовательной деятельнос</w:t>
      </w:r>
      <w:r w:rsidR="00776157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регистрационный </w:t>
      </w:r>
      <w:proofErr w:type="gramStart"/>
      <w:r w:rsidR="00776157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 </w:t>
      </w:r>
      <w:r w:rsidR="00091248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End"/>
      <w:r w:rsidR="00091248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>№302285 регистрационный № И-3273 от 22.05.2012</w:t>
      </w:r>
    </w:p>
    <w:p w:rsidR="00091248" w:rsidRPr="00091248" w:rsidRDefault="00165C09" w:rsidP="0074671A">
      <w:pPr>
        <w:pStyle w:val="a6"/>
        <w:numPr>
          <w:ilvl w:val="0"/>
          <w:numId w:val="7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свидетельства о государственной аккредитации  -</w:t>
      </w:r>
      <w:r w:rsidR="00091248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36 АД №000254 регистрационный № ИН-0623 от 03.06.2010</w:t>
      </w:r>
      <w:r w:rsidRPr="00091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B00BE" w:rsidRPr="00091248" w:rsidRDefault="00091248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00BE"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строится исходя из  образовательной программы ДОУ. Её цель - обогащение содержания работы с детьми дошкольного возраста, удовлетворение их потребности в познании, созидании и творчестве, нахождение интегрированного содержания воспитания для детей каждого возрастного периода.</w:t>
      </w:r>
    </w:p>
    <w:p w:rsidR="00EB00BE" w:rsidRPr="00EB00BE" w:rsidRDefault="006C1981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 w:rsidRPr="00EB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осуществляется в процессе разнообразных видов детской </w:t>
      </w:r>
      <w:r w:rsidR="00F0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деятельности</w:t>
      </w:r>
      <w:r w:rsidR="00EB00BE" w:rsidRPr="00EB0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DDD" w:rsidRPr="00EB00BE" w:rsidRDefault="005320D7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 w:rsidRPr="00EB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  <w:r w:rsidR="00F0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2DDD" w:rsidRPr="0006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083C47" w:rsidRDefault="00D27F98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 w:rsidRPr="000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дошкольном учреждении проектируется на основе учебного плана. </w:t>
      </w:r>
      <w:r w:rsidR="00351532" w:rsidRP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в соответствии с действующи</w:t>
      </w:r>
      <w:r w:rsid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образовательным стандартом.</w:t>
      </w:r>
      <w:r w:rsidR="00351532" w:rsidRP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="00351532" w:rsidRP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351532" w:rsidRP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17.10.2013г. № 1155 «Об утверждении Федерального государственного стандарта дошкольного  образования».</w:t>
      </w:r>
      <w:r w:rsidR="0081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включены пять направлений, обеспечивающие познавательное, </w:t>
      </w:r>
      <w:r w:rsidR="00351532" w:rsidRPr="00165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речевое, социально-личностное, художественно-эстетическое и физическое развитие детей.</w:t>
      </w:r>
      <w:r w:rsidR="006C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E" w:rsidRPr="0006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 количество часов непосредственно образовательной деятельности  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 </w:t>
      </w:r>
    </w:p>
    <w:p w:rsidR="006C1981" w:rsidRDefault="00A64549" w:rsidP="0074671A">
      <w:pPr>
        <w:pStyle w:val="a3"/>
        <w:spacing w:before="0" w:beforeAutospacing="0" w:after="0" w:afterAutospacing="0"/>
        <w:ind w:right="282"/>
        <w:jc w:val="both"/>
      </w:pPr>
      <w:r>
        <w:t xml:space="preserve"> </w:t>
      </w:r>
      <w:r w:rsidR="005320D7">
        <w:t xml:space="preserve">ДОУ </w:t>
      </w:r>
      <w:r w:rsidR="005320D7" w:rsidRPr="00A64549">
        <w:t xml:space="preserve">предоставляет </w:t>
      </w:r>
      <w:r w:rsidRPr="00A64549">
        <w:t>бес</w:t>
      </w:r>
      <w:r w:rsidR="005320D7" w:rsidRPr="00A64549">
        <w:t xml:space="preserve">платные дополнительные </w:t>
      </w:r>
      <w:r w:rsidR="005320D7">
        <w:t>образовательные услуги в целях: наиболее полного    удовлетворения образовательных потребностей воспитанников ДОУ, выполнения социального заказа семьи, а также привлечения средств из дополнительных источников финансирования.</w:t>
      </w:r>
    </w:p>
    <w:p w:rsidR="00083C47" w:rsidRDefault="00083C47" w:rsidP="0074671A">
      <w:pPr>
        <w:pStyle w:val="a3"/>
        <w:spacing w:before="0" w:beforeAutospacing="0" w:after="0" w:afterAutospacing="0"/>
        <w:ind w:right="282"/>
        <w:jc w:val="both"/>
      </w:pPr>
      <w:r>
        <w:t>В течение 2013-2014 учебного года бесплатные кружки посещали:</w:t>
      </w:r>
    </w:p>
    <w:p w:rsidR="00083C47" w:rsidRPr="005320D7" w:rsidRDefault="006A22D8" w:rsidP="0074671A">
      <w:pPr>
        <w:pStyle w:val="a6"/>
        <w:numPr>
          <w:ilvl w:val="0"/>
          <w:numId w:val="9"/>
        </w:numPr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</w:t>
      </w:r>
      <w:r w:rsidR="005320D7" w:rsidRPr="005320D7">
        <w:rPr>
          <w:rFonts w:ascii="Times New Roman" w:hAnsi="Times New Roman"/>
          <w:sz w:val="24"/>
          <w:szCs w:val="24"/>
        </w:rPr>
        <w:t xml:space="preserve">: </w:t>
      </w:r>
      <w:r w:rsidR="00083C47" w:rsidRPr="005320D7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Эколошка</w:t>
      </w:r>
      <w:proofErr w:type="spellEnd"/>
      <w:r w:rsidR="00083C47" w:rsidRPr="005320D7">
        <w:rPr>
          <w:rFonts w:ascii="Times New Roman" w:hAnsi="Times New Roman"/>
          <w:sz w:val="24"/>
          <w:szCs w:val="24"/>
        </w:rPr>
        <w:t>» - 2</w:t>
      </w:r>
      <w:r>
        <w:rPr>
          <w:rFonts w:ascii="Times New Roman" w:hAnsi="Times New Roman"/>
          <w:sz w:val="24"/>
          <w:szCs w:val="24"/>
        </w:rPr>
        <w:t>0</w:t>
      </w:r>
      <w:r w:rsidR="00083C47" w:rsidRPr="005320D7">
        <w:rPr>
          <w:rFonts w:ascii="Times New Roman" w:hAnsi="Times New Roman"/>
          <w:sz w:val="24"/>
          <w:szCs w:val="24"/>
        </w:rPr>
        <w:t xml:space="preserve"> чел;</w:t>
      </w:r>
    </w:p>
    <w:p w:rsidR="00F02DDD" w:rsidRDefault="00F02DDD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Инновационная </w:t>
      </w:r>
      <w:proofErr w:type="gramStart"/>
      <w:r w:rsidRPr="00F02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1532"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="00351532"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351532"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1532"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коллектив М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  </w:t>
      </w:r>
      <w:r w:rsidR="00351532"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 к   введению  и реализации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разработал  ряд  мероприятий:</w:t>
      </w:r>
    </w:p>
    <w:p w:rsidR="00F02DDD" w:rsidRPr="00F02DDD" w:rsidRDefault="00351532" w:rsidP="0074671A">
      <w:pPr>
        <w:pStyle w:val="a6"/>
        <w:numPr>
          <w:ilvl w:val="0"/>
          <w:numId w:val="12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Изданы приказы </w:t>
      </w:r>
      <w:proofErr w:type="gramStart"/>
      <w:r w:rsidRPr="00F0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 </w:t>
      </w:r>
      <w:r w:rsidR="00F0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6A2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0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proofErr w:type="gramEnd"/>
      <w:r w:rsidRPr="00F0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о  введении ФГОС ДО:</w:t>
      </w:r>
    </w:p>
    <w:p w:rsidR="00F02DDD" w:rsidRPr="0074671A" w:rsidRDefault="00351532" w:rsidP="0074671A">
      <w:pPr>
        <w:pStyle w:val="a6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091248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1248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16.07.2014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2DDD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рабочей группы по введени</w:t>
      </w:r>
      <w:r w:rsidR="00091248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 В </w:t>
      </w:r>
      <w:r w:rsidR="006A22D8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1248" w:rsidRPr="0074671A" w:rsidRDefault="00091248" w:rsidP="0074671A">
      <w:pPr>
        <w:pStyle w:val="a6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№29 от 15.07.2014 «О введении и реализации ФГОС ДО»</w:t>
      </w:r>
    </w:p>
    <w:p w:rsidR="00C54A0E" w:rsidRPr="0074671A" w:rsidRDefault="00C54A0E" w:rsidP="0074671A">
      <w:pPr>
        <w:pStyle w:val="a6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№32 от 21.07.2014 «Об утверждении системы мониторинга удовлетворенности качеством образовательных услуг»</w:t>
      </w:r>
    </w:p>
    <w:p w:rsidR="00F02DDD" w:rsidRPr="0074671A" w:rsidRDefault="00351532" w:rsidP="0074671A">
      <w:pPr>
        <w:pStyle w:val="a6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25.07.2014г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proofErr w:type="spellStart"/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proofErr w:type="spellEnd"/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сопровождения 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</w:t>
      </w:r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 в </w:t>
      </w:r>
      <w:r w:rsidR="006A22D8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«Положения о рабочей группе по введению ФГОС»</w:t>
      </w:r>
      <w:r w:rsidR="0074671A" w:rsidRP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«Дорожной карты «.</w:t>
      </w:r>
    </w:p>
    <w:p w:rsidR="00351532" w:rsidRPr="00C06930" w:rsidRDefault="00351532" w:rsidP="0074671A">
      <w:pPr>
        <w:pStyle w:val="a6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группой разработаны:</w:t>
      </w:r>
    </w:p>
    <w:p w:rsidR="00351532" w:rsidRDefault="00351532" w:rsidP="0074671A">
      <w:pPr>
        <w:numPr>
          <w:ilvl w:val="0"/>
          <w:numId w:val="11"/>
        </w:numPr>
        <w:spacing w:before="100" w:beforeAutospacing="1" w:after="100" w:afterAutospacing="1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6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</w:t>
      </w:r>
      <w:r w:rsidRPr="00C0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обеспечению подготовки к введению федерального государственного образовательного стандарта дошкольного образования на 2013-2015г</w:t>
      </w:r>
      <w:r w:rsidR="00F0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.г.» 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="00F0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DDD" w:rsidRPr="00F02DDD" w:rsidRDefault="00F02DDD" w:rsidP="0074671A">
      <w:pPr>
        <w:numPr>
          <w:ilvl w:val="0"/>
          <w:numId w:val="1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4"/>
          <w:szCs w:val="28"/>
        </w:rPr>
      </w:pPr>
      <w:r w:rsidRPr="00F02DDD">
        <w:rPr>
          <w:rFonts w:ascii="Times New Roman" w:hAnsi="Times New Roman" w:cs="Times New Roman"/>
          <w:sz w:val="24"/>
          <w:szCs w:val="28"/>
        </w:rPr>
        <w:t>Создан банк нормативно-правовы</w:t>
      </w:r>
      <w:r w:rsidR="00031CCF">
        <w:rPr>
          <w:rFonts w:ascii="Times New Roman" w:hAnsi="Times New Roman" w:cs="Times New Roman"/>
          <w:sz w:val="24"/>
          <w:szCs w:val="28"/>
        </w:rPr>
        <w:t>х документов</w:t>
      </w:r>
      <w:r w:rsidRPr="00F02DDD">
        <w:rPr>
          <w:rFonts w:ascii="Times New Roman" w:hAnsi="Times New Roman" w:cs="Times New Roman"/>
          <w:sz w:val="24"/>
          <w:szCs w:val="28"/>
        </w:rPr>
        <w:t>, регламентирующих введение и реализацию ФГОС ДО.</w:t>
      </w:r>
    </w:p>
    <w:p w:rsidR="00F02DDD" w:rsidRPr="00F02DDD" w:rsidRDefault="00F02DDD" w:rsidP="0074671A">
      <w:pPr>
        <w:numPr>
          <w:ilvl w:val="0"/>
          <w:numId w:val="1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4"/>
          <w:szCs w:val="28"/>
        </w:rPr>
      </w:pPr>
      <w:r w:rsidRPr="00F02DDD">
        <w:rPr>
          <w:rFonts w:ascii="Times New Roman" w:hAnsi="Times New Roman" w:cs="Times New Roman"/>
          <w:sz w:val="24"/>
          <w:szCs w:val="28"/>
        </w:rPr>
        <w:t>Внесены изменения и дополнения в локальные акты ДОУ, регламентирующие введение ФГОС ДО.</w:t>
      </w:r>
    </w:p>
    <w:p w:rsidR="00F02DDD" w:rsidRPr="00031CCF" w:rsidRDefault="00F02DDD" w:rsidP="0074671A">
      <w:pPr>
        <w:numPr>
          <w:ilvl w:val="0"/>
          <w:numId w:val="1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4"/>
        </w:rPr>
      </w:pPr>
      <w:r w:rsidRPr="00F02DDD">
        <w:rPr>
          <w:rFonts w:ascii="Times New Roman" w:hAnsi="Times New Roman" w:cs="Times New Roman"/>
          <w:sz w:val="24"/>
          <w:szCs w:val="28"/>
        </w:rPr>
        <w:t>Прошли курсовую подготовку по  теме «Реализация образовательных программ дошкольного образования в условиях введения ФГОС ДО»</w:t>
      </w:r>
      <w:r w:rsidR="00031CCF">
        <w:rPr>
          <w:rFonts w:ascii="Times New Roman" w:hAnsi="Times New Roman" w:cs="Times New Roman"/>
          <w:sz w:val="24"/>
          <w:szCs w:val="28"/>
        </w:rPr>
        <w:t xml:space="preserve"> </w:t>
      </w:r>
      <w:r w:rsidR="006A22D8">
        <w:rPr>
          <w:rFonts w:ascii="Times New Roman" w:hAnsi="Times New Roman" w:cs="Times New Roman"/>
          <w:sz w:val="24"/>
          <w:szCs w:val="28"/>
        </w:rPr>
        <w:t>7</w:t>
      </w:r>
      <w:r w:rsidRPr="00F02DDD">
        <w:rPr>
          <w:rFonts w:ascii="Times New Roman" w:hAnsi="Times New Roman" w:cs="Times New Roman"/>
          <w:sz w:val="24"/>
          <w:szCs w:val="28"/>
        </w:rPr>
        <w:t xml:space="preserve"> </w:t>
      </w:r>
      <w:r w:rsidR="006A22D8">
        <w:rPr>
          <w:rFonts w:ascii="Times New Roman" w:hAnsi="Times New Roman" w:cs="Times New Roman"/>
          <w:sz w:val="24"/>
          <w:szCs w:val="28"/>
        </w:rPr>
        <w:t>педагогов</w:t>
      </w:r>
      <w:r w:rsidRPr="00F02DDD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031CCF">
        <w:rPr>
          <w:rFonts w:ascii="Times New Roman" w:hAnsi="Times New Roman" w:cs="Times New Roman"/>
          <w:sz w:val="24"/>
          <w:szCs w:val="28"/>
        </w:rPr>
        <w:t>завеующий</w:t>
      </w:r>
      <w:proofErr w:type="spellEnd"/>
      <w:r w:rsidR="00031CCF">
        <w:rPr>
          <w:rFonts w:ascii="Times New Roman" w:hAnsi="Times New Roman" w:cs="Times New Roman"/>
          <w:sz w:val="24"/>
          <w:szCs w:val="28"/>
        </w:rPr>
        <w:t xml:space="preserve"> М</w:t>
      </w:r>
      <w:r w:rsidR="006A22D8">
        <w:rPr>
          <w:rFonts w:ascii="Times New Roman" w:hAnsi="Times New Roman" w:cs="Times New Roman"/>
          <w:sz w:val="24"/>
          <w:szCs w:val="28"/>
        </w:rPr>
        <w:t>К</w:t>
      </w:r>
      <w:r w:rsidR="00031CCF">
        <w:rPr>
          <w:rFonts w:ascii="Times New Roman" w:hAnsi="Times New Roman" w:cs="Times New Roman"/>
          <w:sz w:val="24"/>
          <w:szCs w:val="28"/>
        </w:rPr>
        <w:t xml:space="preserve">ДОУ </w:t>
      </w:r>
      <w:r w:rsidR="006A22D8">
        <w:rPr>
          <w:rFonts w:ascii="Times New Roman" w:hAnsi="Times New Roman" w:cs="Times New Roman"/>
          <w:sz w:val="24"/>
          <w:szCs w:val="28"/>
        </w:rPr>
        <w:t>Насонова О.В</w:t>
      </w:r>
      <w:r w:rsidR="00031CCF">
        <w:rPr>
          <w:rFonts w:ascii="Times New Roman" w:hAnsi="Times New Roman" w:cs="Times New Roman"/>
          <w:sz w:val="24"/>
          <w:szCs w:val="28"/>
        </w:rPr>
        <w:t xml:space="preserve">., </w:t>
      </w:r>
      <w:r w:rsidR="006A22D8">
        <w:rPr>
          <w:rFonts w:ascii="Times New Roman" w:hAnsi="Times New Roman" w:cs="Times New Roman"/>
          <w:sz w:val="24"/>
          <w:szCs w:val="28"/>
        </w:rPr>
        <w:t>учитель-логопед Иконникова Л.М.</w:t>
      </w:r>
      <w:r w:rsidRPr="00F02DDD">
        <w:rPr>
          <w:rFonts w:ascii="Times New Roman" w:hAnsi="Times New Roman" w:cs="Times New Roman"/>
          <w:sz w:val="24"/>
          <w:szCs w:val="28"/>
        </w:rPr>
        <w:t xml:space="preserve">, </w:t>
      </w:r>
      <w:r w:rsidR="006A22D8">
        <w:rPr>
          <w:rFonts w:ascii="Times New Roman" w:hAnsi="Times New Roman" w:cs="Times New Roman"/>
          <w:sz w:val="24"/>
          <w:szCs w:val="28"/>
        </w:rPr>
        <w:t xml:space="preserve">музыкальный руководитель Ненашева В.И., воспитатели – Мордасова В.В, Ильина Н.А., </w:t>
      </w:r>
      <w:proofErr w:type="spellStart"/>
      <w:r w:rsidR="006A22D8">
        <w:rPr>
          <w:rFonts w:ascii="Times New Roman" w:hAnsi="Times New Roman" w:cs="Times New Roman"/>
          <w:sz w:val="24"/>
          <w:szCs w:val="28"/>
        </w:rPr>
        <w:t>Ельшова</w:t>
      </w:r>
      <w:proofErr w:type="spellEnd"/>
      <w:r w:rsidR="006A22D8">
        <w:rPr>
          <w:rFonts w:ascii="Times New Roman" w:hAnsi="Times New Roman" w:cs="Times New Roman"/>
          <w:sz w:val="24"/>
          <w:szCs w:val="28"/>
        </w:rPr>
        <w:t xml:space="preserve"> О.А., Демина И.В</w:t>
      </w:r>
      <w:r w:rsidR="00031CCF">
        <w:rPr>
          <w:rFonts w:ascii="Times New Roman" w:hAnsi="Times New Roman" w:cs="Times New Roman"/>
          <w:sz w:val="24"/>
          <w:szCs w:val="28"/>
        </w:rPr>
        <w:t>.</w:t>
      </w:r>
    </w:p>
    <w:p w:rsidR="008C4818" w:rsidRDefault="00304D92" w:rsidP="0074671A">
      <w:pPr>
        <w:spacing w:after="0"/>
        <w:ind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 февраля 2014 года в </w:t>
      </w:r>
      <w:r w:rsidR="006A22D8">
        <w:rPr>
          <w:rFonts w:ascii="Times New Roman" w:hAnsi="Times New Roman" w:cs="Times New Roman"/>
          <w:sz w:val="24"/>
        </w:rPr>
        <w:t>МКДОУ</w:t>
      </w:r>
      <w:r>
        <w:rPr>
          <w:rFonts w:ascii="Times New Roman" w:hAnsi="Times New Roman" w:cs="Times New Roman"/>
          <w:sz w:val="24"/>
        </w:rPr>
        <w:t xml:space="preserve"> проводилась работа по проектированию Образовательной работы М</w:t>
      </w:r>
      <w:r w:rsidR="006A22D8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ДОУ. Был издан приказ по разработ</w:t>
      </w:r>
      <w:r w:rsidR="002A78EF">
        <w:rPr>
          <w:rFonts w:ascii="Times New Roman" w:hAnsi="Times New Roman" w:cs="Times New Roman"/>
          <w:sz w:val="24"/>
        </w:rPr>
        <w:t xml:space="preserve">ке программы, выработке должностных </w:t>
      </w:r>
      <w:proofErr w:type="gramStart"/>
      <w:r w:rsidR="002A78EF">
        <w:rPr>
          <w:rFonts w:ascii="Times New Roman" w:hAnsi="Times New Roman" w:cs="Times New Roman"/>
          <w:sz w:val="24"/>
        </w:rPr>
        <w:t xml:space="preserve">инструкций </w:t>
      </w:r>
      <w:r w:rsidR="0074671A">
        <w:rPr>
          <w:rFonts w:ascii="Times New Roman" w:hAnsi="Times New Roman" w:cs="Times New Roman"/>
          <w:sz w:val="24"/>
        </w:rPr>
        <w:t>.</w:t>
      </w:r>
      <w:proofErr w:type="gramEnd"/>
      <w:r w:rsidR="0074671A">
        <w:rPr>
          <w:rFonts w:ascii="Times New Roman" w:hAnsi="Times New Roman" w:cs="Times New Roman"/>
          <w:sz w:val="24"/>
        </w:rPr>
        <w:t xml:space="preserve"> </w:t>
      </w:r>
      <w:r w:rsidR="002A78EF">
        <w:rPr>
          <w:rFonts w:ascii="Times New Roman" w:hAnsi="Times New Roman" w:cs="Times New Roman"/>
          <w:sz w:val="24"/>
        </w:rPr>
        <w:t xml:space="preserve"> принимающих участие в разработке программы, создана рабочая группа</w:t>
      </w:r>
      <w:r w:rsidR="00F364BA">
        <w:rPr>
          <w:rFonts w:ascii="Times New Roman" w:hAnsi="Times New Roman" w:cs="Times New Roman"/>
          <w:sz w:val="24"/>
        </w:rPr>
        <w:t xml:space="preserve"> по внесению изменений в функционирование </w:t>
      </w:r>
      <w:r w:rsidR="006A22D8">
        <w:rPr>
          <w:rFonts w:ascii="Times New Roman" w:hAnsi="Times New Roman" w:cs="Times New Roman"/>
          <w:sz w:val="24"/>
        </w:rPr>
        <w:t>МКДОУ</w:t>
      </w:r>
      <w:r w:rsidR="00F364BA">
        <w:rPr>
          <w:rFonts w:ascii="Times New Roman" w:hAnsi="Times New Roman" w:cs="Times New Roman"/>
          <w:sz w:val="24"/>
        </w:rPr>
        <w:t xml:space="preserve"> в связи с ФГОС. Проведена работа с педагогами и родителями по ознакомлению с новыми стандартами.</w:t>
      </w:r>
    </w:p>
    <w:p w:rsidR="008C4818" w:rsidRPr="008C4818" w:rsidRDefault="008C4818" w:rsidP="0074671A">
      <w:pPr>
        <w:spacing w:after="0"/>
        <w:ind w:right="282"/>
        <w:jc w:val="both"/>
        <w:rPr>
          <w:rFonts w:ascii="Times New Roman" w:hAnsi="Times New Roman" w:cs="Times New Roman"/>
          <w:sz w:val="24"/>
        </w:rPr>
      </w:pPr>
      <w:r w:rsidRPr="008C4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педагоги и воспитанники детского сада участвовали в конкурсах разного уровня: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090"/>
        <w:gridCol w:w="2040"/>
        <w:gridCol w:w="1905"/>
        <w:gridCol w:w="1905"/>
      </w:tblGrid>
      <w:tr w:rsidR="008C4818" w:rsidRPr="008C4818" w:rsidTr="008C481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8C4818" w:rsidRPr="008C4818" w:rsidTr="008C4818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A6580B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A6580B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18" w:rsidRPr="008C4818" w:rsidRDefault="008C4818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51532" w:rsidRDefault="00F364BA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группы кратковременного пребывания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позволяет сделать вывод</w:t>
      </w:r>
      <w:r w:rsidR="008C48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семье в воспитании детей раннего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дошкольного </w:t>
      </w:r>
      <w:r w:rsidRPr="00F3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их подготовке к детскому саду поднимает развитие ребенка на значительно более высокий уровень, способствует его успешной адаптации к детскому саду, расширяет представления родителей о закономерностях роста и развития ребенка, снимает отрицательный комплекс неуверенности у родителей, сталкивающихся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 семейного воспитания, в течение учебного года особое внимание было уделено физическому становлению детей раннего возраста</w:t>
      </w:r>
      <w:r w:rsidR="008C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физическому становлению, формированию культурно-г</w:t>
      </w:r>
      <w:r w:rsidR="00E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игиеническ</w:t>
      </w:r>
      <w:r w:rsidR="00D6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навыков.  </w:t>
      </w:r>
      <w:r w:rsidRPr="00F36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год функционирования группы кратковременного пребывания в нашем детском саду интерес к ней со стороны родителей возрос. </w:t>
      </w:r>
    </w:p>
    <w:p w:rsidR="00B3752B" w:rsidRPr="00B3752B" w:rsidRDefault="00B3752B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функционирует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B375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возрастных групп. Основной формой работы в возрастных группах является непосредственно образовательная деятельность (НОД),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сентября по  май. Адаптация в первых младших группах – 1 месяц, во II младших, средних, старших группах - 10 дней.</w:t>
      </w:r>
    </w:p>
    <w:p w:rsidR="00B3752B" w:rsidRPr="00B3752B" w:rsidRDefault="00B3752B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3752B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B3752B">
        <w:rPr>
          <w:color w:val="800000"/>
        </w:rPr>
        <w:t xml:space="preserve"> </w:t>
      </w:r>
      <w:r w:rsidRPr="00B3752B">
        <w:rPr>
          <w:rFonts w:ascii="Times New Roman" w:hAnsi="Times New Roman" w:cs="Times New Roman"/>
          <w:sz w:val="24"/>
        </w:rPr>
        <w:t xml:space="preserve">Образовательная деятельность </w:t>
      </w:r>
      <w:r w:rsidR="006A22D8">
        <w:rPr>
          <w:rFonts w:ascii="Times New Roman" w:hAnsi="Times New Roman" w:cs="Times New Roman"/>
          <w:sz w:val="24"/>
        </w:rPr>
        <w:t>МКДОУ</w:t>
      </w:r>
      <w:r w:rsidR="005B32BB">
        <w:rPr>
          <w:rFonts w:ascii="Times New Roman" w:hAnsi="Times New Roman" w:cs="Times New Roman"/>
          <w:sz w:val="24"/>
        </w:rPr>
        <w:t xml:space="preserve"> соответствует нормативно-правовым требованиям</w:t>
      </w:r>
      <w:r>
        <w:rPr>
          <w:rFonts w:ascii="Times New Roman" w:hAnsi="Times New Roman" w:cs="Times New Roman"/>
          <w:sz w:val="24"/>
        </w:rPr>
        <w:t xml:space="preserve"> </w:t>
      </w:r>
      <w:r w:rsidR="005B32BB">
        <w:rPr>
          <w:rFonts w:ascii="Times New Roman" w:hAnsi="Times New Roman" w:cs="Times New Roman"/>
          <w:sz w:val="24"/>
        </w:rPr>
        <w:t xml:space="preserve">в </w:t>
      </w:r>
      <w:r w:rsidR="005B32BB" w:rsidRPr="005B32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сфере образования Российской Федерации</w:t>
      </w:r>
      <w:r w:rsidR="005B32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B32BB" w:rsidRPr="00B3752B">
        <w:rPr>
          <w:rFonts w:ascii="Times New Roman" w:hAnsi="Times New Roman" w:cs="Times New Roman"/>
          <w:sz w:val="24"/>
        </w:rPr>
        <w:t xml:space="preserve"> </w:t>
      </w:r>
      <w:r w:rsidRPr="00B3752B">
        <w:rPr>
          <w:rFonts w:ascii="Times New Roman" w:hAnsi="Times New Roman" w:cs="Times New Roman"/>
          <w:sz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B6B68" w:rsidRDefault="008B6B68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181" w:rsidRPr="008B6B68" w:rsidRDefault="005B32BB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C06">
        <w:rPr>
          <w:rFonts w:ascii="Times New Roman" w:hAnsi="Times New Roman" w:cs="Times New Roman"/>
          <w:b/>
          <w:sz w:val="24"/>
          <w:szCs w:val="24"/>
        </w:rPr>
        <w:t>1.2 Оценка системы управления организацией</w:t>
      </w:r>
    </w:p>
    <w:p w:rsidR="00A23181" w:rsidRPr="00A23181" w:rsidRDefault="00A23181" w:rsidP="0074671A">
      <w:pPr>
        <w:tabs>
          <w:tab w:val="left" w:pos="732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 осуществляется в соответствии со статьёй 26 Федерального закона «Об образовании в Российской Федерации» от 29.12.2012 г. № 273-ФЗ.</w:t>
      </w:r>
    </w:p>
    <w:p w:rsidR="00A23181" w:rsidRPr="00A23181" w:rsidRDefault="00A5326C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ДОУ является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Терновский муниципальный район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образованию и делам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основано на  принципах единоначалия и коллегиальности.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Единоличным исполнительным органом  в ДОУ является заведующий.  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заведующего  относится текущее руководство деятельностью ДОУ.  </w:t>
      </w:r>
    </w:p>
    <w:p w:rsidR="00A23181" w:rsidRPr="00A23181" w:rsidRDefault="00D61A56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коллегиальные органы управления:</w:t>
      </w:r>
    </w:p>
    <w:p w:rsidR="00DC009E" w:rsidRDefault="00A23181" w:rsidP="0074671A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 содействует осуществлению управленческих начал, развитию инициативы работников ДОУ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Общего собрания входят все работники ДОУ. Для ведения Общего собрания работников открыт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голосованием 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один год. 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 председатель 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Мордасова В.В.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воспитатель ДОУ </w:t>
      </w:r>
    </w:p>
    <w:p w:rsidR="00A23181" w:rsidRPr="00A23181" w:rsidRDefault="00DC009E" w:rsidP="0074671A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- постоянно действующий коллегиальный орган управления педагогической деятельностью ДОУ, действующий в целях развития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овершенствования образовательного и воспитательного процесса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профессионального мастерства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педагогических работников. Председателем Педагогического совета является заведующий ДОУ –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Насонова О.В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181" w:rsidRPr="00A23181" w:rsidRDefault="00D23E88" w:rsidP="0074671A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ДОУ 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одействует осуществлению управленческих начал,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</w:t>
      </w:r>
      <w:r w:rsidR="00B0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Совета ДОУ   входят представители администрации и работников ДОУ,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общественности.</w:t>
      </w:r>
      <w:r w:rsidR="00B0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ДОУ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Дмитриевич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Терновского муниципального района.</w:t>
      </w:r>
    </w:p>
    <w:p w:rsidR="00A23181" w:rsidRPr="00A23181" w:rsidRDefault="00A23181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Структура, порядок формирования, срок полномочий и компетенция органов </w:t>
      </w:r>
      <w:r w:rsidR="00DC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ДОУ, принятия ими решений  устанавливаются Уставом ДОУ в соответствии с законодательством Российской Федерации.</w:t>
      </w:r>
      <w:r w:rsidRPr="00A23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ДОУ, Положение о </w:t>
      </w:r>
      <w:r w:rsidR="00D23E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Управляющем с</w:t>
      </w:r>
      <w:r w:rsidRPr="00A23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овете ДОУ.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учёта мнения родителей (законных представителей) несовершеннолетних воспитанников по вопросам управления ДОУ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в ДОУ создан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комитеты групп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 органом работников является действующий в ДОУ про</w:t>
      </w:r>
      <w:r w:rsidR="00B02BF1">
        <w:rPr>
          <w:rFonts w:ascii="Times New Roman" w:eastAsia="Times New Roman" w:hAnsi="Times New Roman" w:cs="Times New Roman"/>
          <w:sz w:val="24"/>
          <w:szCs w:val="24"/>
          <w:lang w:eastAsia="ru-RU"/>
        </w:rPr>
        <w:t>фсоюзный комитет</w:t>
      </w:r>
    </w:p>
    <w:p w:rsidR="00A23181" w:rsidRPr="00A23181" w:rsidRDefault="00A23181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A23181" w:rsidRPr="00A23181" w:rsidRDefault="00D23E88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работает в тесном контакте с администрацией ДОУ,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родительскими комитетами групп, 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мероприятий на год.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обсуждаются нормативно-правовые документы, планы финансово-хозяйственной деятельности.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средств для её обеспечения. Совместно с администрацией ДОУ осуществляют контроль за качеством питания воспитанников, организацией образовательной деятельности и пр. </w:t>
      </w:r>
    </w:p>
    <w:p w:rsidR="0053426D" w:rsidRPr="0053426D" w:rsidRDefault="0053426D" w:rsidP="0074671A">
      <w:pPr>
        <w:tabs>
          <w:tab w:val="left" w:pos="10773"/>
        </w:tabs>
        <w:spacing w:after="0" w:line="240" w:lineRule="auto"/>
        <w:ind w:right="282" w:firstLine="142"/>
        <w:jc w:val="both"/>
        <w:rPr>
          <w:rFonts w:ascii="Times New Roman" w:hAnsi="Times New Roman"/>
          <w:sz w:val="24"/>
          <w:szCs w:val="24"/>
        </w:rPr>
      </w:pPr>
      <w:r w:rsidRPr="0053426D">
        <w:rPr>
          <w:rFonts w:ascii="Times New Roman" w:hAnsi="Times New Roman"/>
          <w:sz w:val="24"/>
          <w:szCs w:val="24"/>
        </w:rPr>
        <w:t>Наиболее значимые эффекты Управляющего Совета: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 w:firstLine="142"/>
        <w:jc w:val="both"/>
        <w:rPr>
          <w:rFonts w:ascii="Times New Roman" w:hAnsi="Times New Roman" w:cs="Times New Roman"/>
          <w:color w:val="auto"/>
        </w:rPr>
      </w:pPr>
      <w:r w:rsidRPr="0053426D">
        <w:rPr>
          <w:rFonts w:ascii="Times New Roman" w:hAnsi="Times New Roman" w:cs="Times New Roman"/>
          <w:color w:val="auto"/>
        </w:rPr>
        <w:t xml:space="preserve">- система управления стала более открытой </w:t>
      </w:r>
      <w:proofErr w:type="gramStart"/>
      <w:r w:rsidRPr="0053426D">
        <w:rPr>
          <w:rFonts w:ascii="Times New Roman" w:hAnsi="Times New Roman" w:cs="Times New Roman"/>
          <w:color w:val="auto"/>
        </w:rPr>
        <w:t>( помощь</w:t>
      </w:r>
      <w:proofErr w:type="gramEnd"/>
      <w:r w:rsidRPr="0053426D">
        <w:rPr>
          <w:rFonts w:ascii="Times New Roman" w:hAnsi="Times New Roman" w:cs="Times New Roman"/>
          <w:color w:val="auto"/>
        </w:rPr>
        <w:t xml:space="preserve"> при создании сайта ДОУ, изготовление и распространение информационных буклетов о деятельности детского сада, статьи в районные СМИ, покупка </w:t>
      </w:r>
      <w:proofErr w:type="spellStart"/>
      <w:r w:rsidRPr="0053426D">
        <w:rPr>
          <w:rFonts w:ascii="Times New Roman" w:hAnsi="Times New Roman" w:cs="Times New Roman"/>
          <w:color w:val="auto"/>
        </w:rPr>
        <w:t>брошуратора</w:t>
      </w:r>
      <w:proofErr w:type="spellEnd"/>
      <w:r w:rsidRPr="0053426D">
        <w:rPr>
          <w:rFonts w:ascii="Times New Roman" w:hAnsi="Times New Roman" w:cs="Times New Roman"/>
          <w:color w:val="auto"/>
        </w:rPr>
        <w:t xml:space="preserve"> );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 w:firstLine="142"/>
        <w:jc w:val="both"/>
        <w:rPr>
          <w:rFonts w:ascii="Times New Roman" w:hAnsi="Times New Roman" w:cs="Times New Roman"/>
        </w:rPr>
      </w:pPr>
      <w:r w:rsidRPr="0053426D">
        <w:rPr>
          <w:rFonts w:ascii="Times New Roman" w:hAnsi="Times New Roman" w:cs="Times New Roman"/>
        </w:rPr>
        <w:t xml:space="preserve">- усилилась ориентация образования на интересы потребителей (инициатива и распространение </w:t>
      </w:r>
      <w:proofErr w:type="gramStart"/>
      <w:r w:rsidRPr="0053426D">
        <w:rPr>
          <w:rFonts w:ascii="Times New Roman" w:hAnsi="Times New Roman" w:cs="Times New Roman"/>
        </w:rPr>
        <w:t>информации  по</w:t>
      </w:r>
      <w:proofErr w:type="gramEnd"/>
      <w:r w:rsidRPr="0053426D">
        <w:rPr>
          <w:rFonts w:ascii="Times New Roman" w:hAnsi="Times New Roman" w:cs="Times New Roman"/>
        </w:rPr>
        <w:t xml:space="preserve"> созданию группы кратковременного пребывания и создания дополнительных мест );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/>
        <w:jc w:val="both"/>
        <w:rPr>
          <w:rFonts w:ascii="Times New Roman" w:hAnsi="Times New Roman" w:cs="Times New Roman"/>
        </w:rPr>
      </w:pPr>
      <w:r w:rsidRPr="0053426D">
        <w:rPr>
          <w:rFonts w:ascii="Times New Roman" w:hAnsi="Times New Roman" w:cs="Times New Roman"/>
        </w:rPr>
        <w:t xml:space="preserve">- укрепилась ресурсная база образовательного </w:t>
      </w:r>
      <w:proofErr w:type="gramStart"/>
      <w:r w:rsidRPr="0053426D">
        <w:rPr>
          <w:rFonts w:ascii="Times New Roman" w:hAnsi="Times New Roman" w:cs="Times New Roman"/>
        </w:rPr>
        <w:t>учреждения( установили</w:t>
      </w:r>
      <w:proofErr w:type="gramEnd"/>
      <w:r w:rsidRPr="0053426D">
        <w:rPr>
          <w:rFonts w:ascii="Times New Roman" w:hAnsi="Times New Roman" w:cs="Times New Roman"/>
        </w:rPr>
        <w:t xml:space="preserve"> новое ограждение территории детского сада на депутатские средства, организовали контроль за качеством  работ во время капитального ремонта здания ДОУ, установили видеонаблюдение, помощь в разработке проекта «Небылицы нашего двора», который стал победителем регионального конкурса  и обладателем двух миллионного гранта);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/>
        <w:jc w:val="both"/>
        <w:rPr>
          <w:rFonts w:ascii="Times New Roman" w:hAnsi="Times New Roman" w:cs="Times New Roman"/>
        </w:rPr>
      </w:pPr>
      <w:r w:rsidRPr="0053426D">
        <w:rPr>
          <w:rFonts w:ascii="Times New Roman" w:hAnsi="Times New Roman" w:cs="Times New Roman"/>
        </w:rPr>
        <w:t>- повысилась прозрачность расходования средств;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/>
        <w:jc w:val="both"/>
        <w:rPr>
          <w:rFonts w:ascii="Times New Roman" w:hAnsi="Times New Roman" w:cs="Times New Roman"/>
        </w:rPr>
      </w:pPr>
      <w:r w:rsidRPr="0053426D">
        <w:rPr>
          <w:rFonts w:ascii="Times New Roman" w:hAnsi="Times New Roman" w:cs="Times New Roman"/>
        </w:rPr>
        <w:t>- уменьшилось число конфликтов;</w:t>
      </w:r>
    </w:p>
    <w:p w:rsidR="0053426D" w:rsidRPr="0053426D" w:rsidRDefault="0053426D" w:rsidP="0074671A">
      <w:pPr>
        <w:pStyle w:val="Default"/>
        <w:tabs>
          <w:tab w:val="left" w:pos="10773"/>
        </w:tabs>
        <w:ind w:right="282"/>
        <w:jc w:val="both"/>
        <w:rPr>
          <w:rFonts w:ascii="Times New Roman" w:hAnsi="Times New Roman" w:cs="Times New Roman"/>
        </w:rPr>
      </w:pPr>
      <w:r w:rsidRPr="0053426D">
        <w:rPr>
          <w:rFonts w:ascii="Times New Roman" w:hAnsi="Times New Roman" w:cs="Times New Roman"/>
        </w:rPr>
        <w:t xml:space="preserve">- повысилась </w:t>
      </w:r>
      <w:proofErr w:type="gramStart"/>
      <w:r w:rsidRPr="0053426D">
        <w:rPr>
          <w:rFonts w:ascii="Times New Roman" w:hAnsi="Times New Roman" w:cs="Times New Roman"/>
        </w:rPr>
        <w:t>активность  родителей</w:t>
      </w:r>
      <w:proofErr w:type="gramEnd"/>
      <w:r w:rsidRPr="0053426D">
        <w:rPr>
          <w:rFonts w:ascii="Times New Roman" w:hAnsi="Times New Roman" w:cs="Times New Roman"/>
        </w:rPr>
        <w:t xml:space="preserve"> в жизни образовательного учреждения ( участие в конкурсах, проведение Дней открытых дверей,  статьи в районные СМИ, обогащение предметно-развивающей среды, участие в разработке интерьера групповых ).</w:t>
      </w:r>
    </w:p>
    <w:p w:rsidR="00A23181" w:rsidRDefault="00617B98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="008B6B68" w:rsidRP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оптимизируется за счёт использования эффективных форм контроля. В учреждении </w:t>
      </w:r>
      <w:r w:rsidR="00C266B3" w:rsidRP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использовались следующие виды контроля: </w:t>
      </w:r>
      <w:r w:rsidR="00A23181" w:rsidRP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управленческий, методический, педагогический, пси</w:t>
      </w:r>
      <w:r w:rsidR="008B6B68" w:rsidRP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холого-педагогический, </w:t>
      </w:r>
      <w:r w:rsidR="00A23181" w:rsidRP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2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состояния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оперативного, тематического, фронтального контроля принимались оперативные решения</w:t>
      </w:r>
      <w:r w:rsidR="00A23181"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5EE" w:rsidRPr="00A23181" w:rsidRDefault="004465EE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действенной системы управления в детском саду используется система информационного обеспечения, которая позволяет собирать и обрабатывать необходимую информацию по обеспечению образовательного процесса, медицинскому сопровождению, эффективной работе с кадрами.</w:t>
      </w:r>
    </w:p>
    <w:p w:rsidR="00A23181" w:rsidRPr="000D2C06" w:rsidRDefault="00A23181" w:rsidP="0074671A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18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A23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465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Существующая система управления позволяет стабильно, на должном уровне функционировать </w:t>
      </w:r>
      <w:r w:rsidR="006A22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МКДОУ</w:t>
      </w:r>
      <w:r w:rsidR="004465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соответствии с существующим законодательством.</w:t>
      </w:r>
      <w:r w:rsidR="004465EE" w:rsidRPr="000D2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064" w:rsidRDefault="00DE4064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26D" w:rsidRDefault="0053426D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BB" w:rsidRPr="00AA2FF2" w:rsidRDefault="000D2C06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5B32BB" w:rsidRPr="00AA2FF2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5B32BB" w:rsidRPr="00AA2FF2" w:rsidRDefault="005B32BB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F09" w:rsidRPr="002A5F09" w:rsidRDefault="005B32BB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09">
        <w:rPr>
          <w:rStyle w:val="c3"/>
          <w:rFonts w:ascii="Times New Roman" w:hAnsi="Times New Roman" w:cs="Times New Roman"/>
        </w:rPr>
        <w:t>В целях обеспечения комплексного подхода к оценке итоговых и промежуточных ре</w:t>
      </w:r>
      <w:r w:rsidR="002A5F09" w:rsidRPr="002A5F09">
        <w:rPr>
          <w:rStyle w:val="c3"/>
          <w:rFonts w:ascii="Times New Roman" w:hAnsi="Times New Roman" w:cs="Times New Roman"/>
        </w:rPr>
        <w:t xml:space="preserve">зультатов освоения </w:t>
      </w:r>
      <w:r w:rsidRPr="002A5F09">
        <w:rPr>
          <w:rStyle w:val="c3"/>
          <w:rFonts w:ascii="Times New Roman" w:hAnsi="Times New Roman" w:cs="Times New Roman"/>
        </w:rPr>
        <w:t>образователь</w:t>
      </w:r>
      <w:r w:rsidR="002A5F09">
        <w:rPr>
          <w:rStyle w:val="c3"/>
          <w:rFonts w:ascii="Times New Roman" w:hAnsi="Times New Roman" w:cs="Times New Roman"/>
        </w:rPr>
        <w:t xml:space="preserve">ной  программы в </w:t>
      </w:r>
      <w:r w:rsidR="006A22D8">
        <w:rPr>
          <w:rStyle w:val="c3"/>
          <w:rFonts w:ascii="Times New Roman" w:hAnsi="Times New Roman" w:cs="Times New Roman"/>
        </w:rPr>
        <w:t>МКДОУ</w:t>
      </w:r>
      <w:r w:rsidR="002A5F09">
        <w:rPr>
          <w:rStyle w:val="c3"/>
          <w:rFonts w:ascii="Times New Roman" w:hAnsi="Times New Roman" w:cs="Times New Roman"/>
        </w:rPr>
        <w:t xml:space="preserve"> проводится мониторинг:</w:t>
      </w:r>
      <w:r w:rsidR="002A5F09"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F09" w:rsidRPr="002A5F09" w:rsidRDefault="002A5F09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леваемости </w:t>
      </w:r>
      <w:r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2A5F09" w:rsidRDefault="002A5F09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межличностных взаимоотношений в детских коллективах.</w:t>
      </w:r>
    </w:p>
    <w:p w:rsidR="002A5F09" w:rsidRPr="002A5F09" w:rsidRDefault="002A5F09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адаптации детей к детскому саду. </w:t>
      </w:r>
    </w:p>
    <w:p w:rsidR="002A5F09" w:rsidRPr="002A5F09" w:rsidRDefault="002A5F09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коррекционно-развивающей работы с детьми с нарушениями речи.  </w:t>
      </w:r>
    </w:p>
    <w:p w:rsidR="002A5F09" w:rsidRPr="002A5F09" w:rsidRDefault="002A5F09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E9A" w:rsidRPr="000852DA" w:rsidRDefault="00620E9A" w:rsidP="0074671A">
      <w:pPr>
        <w:tabs>
          <w:tab w:val="left" w:pos="1005"/>
        </w:tabs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здоровья детей</w:t>
      </w:r>
    </w:p>
    <w:tbl>
      <w:tblPr>
        <w:tblW w:w="964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838"/>
        <w:gridCol w:w="2269"/>
        <w:gridCol w:w="2269"/>
        <w:gridCol w:w="2269"/>
      </w:tblGrid>
      <w:tr w:rsidR="00620E9A" w:rsidRPr="000852DA" w:rsidTr="00425B0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год</w:t>
            </w:r>
          </w:p>
        </w:tc>
      </w:tr>
      <w:tr w:rsidR="00620E9A" w:rsidRPr="000852DA" w:rsidTr="00425B0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20E9A" w:rsidRPr="000852DA" w:rsidTr="00425B0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20E9A" w:rsidRPr="000852DA" w:rsidTr="00425B0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E9A" w:rsidRPr="000852DA" w:rsidTr="00425B09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620E9A" w:rsidRPr="000852DA" w:rsidRDefault="00CD6848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0E9A" w:rsidRPr="000852DA" w:rsidRDefault="00620E9A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0E9A" w:rsidRPr="000852DA" w:rsidRDefault="00CD6848" w:rsidP="0074671A">
      <w:pPr>
        <w:spacing w:after="0" w:line="360" w:lineRule="auto"/>
        <w:ind w:right="282" w:hanging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20E9A" w:rsidRPr="00085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детей с хроническими заболеваниями за 3 года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724"/>
      </w:tblGrid>
      <w:tr w:rsidR="00620E9A" w:rsidRPr="000852DA" w:rsidTr="00425B09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tabs>
                <w:tab w:val="left" w:pos="1125"/>
              </w:tabs>
              <w:snapToGrid w:val="0"/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2012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36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Хронический отит-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Хронический отит-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CD6848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Хронический отит-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детства-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детства-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Инвалиды детства-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CD68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0E9A" w:rsidRPr="000852DA" w:rsidRDefault="00620E9A" w:rsidP="00CD68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CD68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Хронический тонзиллит -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Бронхиальная астма-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Бронхиальная астма-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Бронхиальная астма- </w:t>
            </w:r>
            <w:r w:rsidR="00CD6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0E9A" w:rsidRPr="000852DA" w:rsidTr="00425B09"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20E9A" w:rsidRPr="000852DA" w:rsidRDefault="00620E9A" w:rsidP="0074671A">
            <w:pPr>
              <w:snapToGri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464CA" w:rsidRDefault="00CD6848" w:rsidP="00CD6848">
      <w:pPr>
        <w:tabs>
          <w:tab w:val="left" w:pos="1200"/>
        </w:tabs>
        <w:spacing w:after="0" w:line="36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Всего зарегистрировано случаев заболевания – 128, из них у воспитанников 3 года и </w:t>
      </w:r>
      <w:proofErr w:type="spellStart"/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страрше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– 72, </w:t>
      </w:r>
      <w:r w:rsidR="00620E9A" w:rsidRPr="0008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в </w:t>
      </w:r>
      <w:proofErr w:type="spellStart"/>
      <w:r w:rsidR="00620E9A" w:rsidRPr="00085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детоднях</w:t>
      </w:r>
      <w:proofErr w:type="spellEnd"/>
      <w:r w:rsidR="00620E9A" w:rsidRPr="0008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одного ребенка за учебный год </w:t>
      </w:r>
      <w:r w:rsidR="008A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на 0,1 </w:t>
      </w:r>
      <w:proofErr w:type="spellStart"/>
      <w:r w:rsidR="008A1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620E9A" w:rsidRPr="00085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прошлого года</w:t>
      </w:r>
      <w:r w:rsidR="008A1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4CA" w:rsidRPr="004464CA" w:rsidRDefault="004464CA" w:rsidP="0074671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едение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spacing w:val="1"/>
        </w:rPr>
        <w:t>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дных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мони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ори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говых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исс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поз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оляет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просле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ить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динамику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</w:rPr>
        <w:t xml:space="preserve">ития </w:t>
      </w:r>
      <w:r w:rsidRPr="004464CA">
        <w:rPr>
          <w:rFonts w:ascii="Times New Roman" w:eastAsia="Times New Roman" w:hAnsi="Times New Roman" w:cs="Times New Roman"/>
          <w:b/>
        </w:rPr>
        <w:t>межличност</w:t>
      </w:r>
      <w:r w:rsidRPr="004464CA">
        <w:rPr>
          <w:rFonts w:ascii="Times New Roman" w:eastAsia="Times New Roman" w:hAnsi="Times New Roman" w:cs="Times New Roman"/>
          <w:b/>
          <w:spacing w:val="-3"/>
        </w:rPr>
        <w:t>н</w:t>
      </w:r>
      <w:r w:rsidRPr="004464CA">
        <w:rPr>
          <w:rFonts w:ascii="Times New Roman" w:eastAsia="Times New Roman" w:hAnsi="Times New Roman" w:cs="Times New Roman"/>
          <w:b/>
        </w:rPr>
        <w:t>ых</w:t>
      </w:r>
      <w:r w:rsidRPr="004464CA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Pr="004464CA">
        <w:rPr>
          <w:rFonts w:ascii="Times New Roman" w:eastAsia="Times New Roman" w:hAnsi="Times New Roman" w:cs="Times New Roman"/>
          <w:b/>
        </w:rPr>
        <w:t>отноше</w:t>
      </w:r>
      <w:r w:rsidRPr="004464CA">
        <w:rPr>
          <w:rFonts w:ascii="Times New Roman" w:eastAsia="Times New Roman" w:hAnsi="Times New Roman" w:cs="Times New Roman"/>
          <w:b/>
          <w:spacing w:val="-2"/>
        </w:rPr>
        <w:t>н</w:t>
      </w:r>
      <w:r w:rsidRPr="004464CA">
        <w:rPr>
          <w:rFonts w:ascii="Times New Roman" w:eastAsia="Times New Roman" w:hAnsi="Times New Roman" w:cs="Times New Roman"/>
          <w:b/>
        </w:rPr>
        <w:t>ий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детских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  <w:spacing w:val="-1"/>
        </w:rPr>
        <w:t>ив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х </w:t>
      </w:r>
      <w:r w:rsidR="006A22D8">
        <w:rPr>
          <w:rFonts w:ascii="Times New Roman" w:eastAsia="Times New Roman" w:hAnsi="Times New Roman" w:cs="Times New Roman"/>
        </w:rPr>
        <w:t>МКДОУ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сравн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тельном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анализе представ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</w:rPr>
        <w:t>ены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льтаты</w:t>
      </w:r>
      <w:r>
        <w:rPr>
          <w:rFonts w:ascii="Times New Roman" w:eastAsia="Times New Roman" w:hAnsi="Times New Roman" w:cs="Times New Roman"/>
          <w:spacing w:val="15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тей.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</w:p>
    <w:p w:rsidR="004464CA" w:rsidRDefault="004464CA" w:rsidP="0074671A">
      <w:pPr>
        <w:widowControl w:val="0"/>
        <w:autoSpaceDE w:val="0"/>
        <w:autoSpaceDN w:val="0"/>
        <w:adjustRightInd w:val="0"/>
        <w:spacing w:after="13" w:line="240" w:lineRule="exact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4464CA" w:rsidRDefault="004464CA" w:rsidP="0074671A">
      <w:pPr>
        <w:widowControl w:val="0"/>
        <w:autoSpaceDE w:val="0"/>
        <w:autoSpaceDN w:val="0"/>
        <w:adjustRightInd w:val="0"/>
        <w:spacing w:after="0" w:line="232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Срав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ельные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рез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льтаты по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ара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 xml:space="preserve">етру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Уро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ень бла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опол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чия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заи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оот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ошен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й»</w:t>
      </w:r>
    </w:p>
    <w:tbl>
      <w:tblPr>
        <w:tblW w:w="0" w:type="auto"/>
        <w:tblInd w:w="20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357"/>
        <w:gridCol w:w="1334"/>
        <w:gridCol w:w="1537"/>
      </w:tblGrid>
      <w:tr w:rsidR="004464CA" w:rsidTr="004464CA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2012 г.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9B2192">
              <w:rPr>
                <w:rFonts w:ascii="Times New Roman" w:eastAsia="Times New Roman" w:hAnsi="Times New Roman" w:cs="Times New Roman"/>
              </w:rPr>
              <w:t>мл</w:t>
            </w:r>
            <w:r>
              <w:rPr>
                <w:rFonts w:ascii="Times New Roman" w:eastAsia="Times New Roman" w:hAnsi="Times New Roman" w:cs="Times New Roman"/>
              </w:rPr>
              <w:t>.гр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2013 г.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9B2192"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</w:rPr>
              <w:t>.гр.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 -</w:t>
            </w:r>
            <w:r w:rsidR="009B2192"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4CA" w:rsidTr="004464CA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46%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51,2%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7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270D60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464CA">
              <w:rPr>
                <w:rFonts w:ascii="Times New Roman" w:eastAsia="Times New Roman" w:hAnsi="Times New Roman" w:cs="Times New Roman"/>
              </w:rPr>
              <w:t>4,3%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4CA" w:rsidTr="004464CA">
        <w:trPr>
          <w:trHeight w:hRule="exact" w:val="5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270D60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464CA">
              <w:rPr>
                <w:rFonts w:ascii="Times New Roman" w:eastAsia="Times New Roman" w:hAnsi="Times New Roman" w:cs="Times New Roman"/>
              </w:rPr>
              <w:t>7,9%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270D60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36,7</w:t>
            </w:r>
            <w:r w:rsidR="004464CA">
              <w:rPr>
                <w:rFonts w:ascii="Times New Roman" w:eastAsia="Times New Roman" w:hAnsi="Times New Roman" w:cs="Times New Roman"/>
              </w:rPr>
              <w:t>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4CA" w:rsidTr="004464CA">
        <w:trPr>
          <w:trHeight w:hRule="exact" w:val="51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28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зкий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270D60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464CA">
              <w:rPr>
                <w:rFonts w:ascii="Times New Roman" w:eastAsia="Times New Roman" w:hAnsi="Times New Roman" w:cs="Times New Roman"/>
              </w:rPr>
              <w:t>0,9%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4CA" w:rsidRDefault="00270D60" w:rsidP="0074671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464CA">
              <w:rPr>
                <w:rFonts w:ascii="Times New Roman" w:eastAsia="Times New Roman" w:hAnsi="Times New Roman" w:cs="Times New Roman"/>
              </w:rPr>
              <w:t>%</w:t>
            </w:r>
          </w:p>
          <w:p w:rsidR="004464CA" w:rsidRDefault="004464CA" w:rsidP="0074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D60" w:rsidRDefault="00DE4064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</w:t>
      </w:r>
      <w:r w:rsid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 диагностики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видна положительная</w:t>
      </w:r>
      <w:r w:rsid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динамика. 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эмоциональный фо</w:t>
      </w:r>
      <w:r w:rsid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преобладает у 69%, 31% 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 нейтрально-деловой, негативный фон отсутствует.</w:t>
      </w:r>
    </w:p>
    <w:p w:rsidR="004464CA" w:rsidRDefault="00270D60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том, что существующая система работы с дошкольниками </w:t>
      </w:r>
      <w:r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благополучно сказывается на межличностном взаимодействии в коллективе. Дети стали сплоченнее, перестали стесняться, с большей охотой вступали в игру, стали больше доверять взрослому и сверстникам, проблемные дети стали менее агрессивны и демонстративны,  замкнутые дети стали  активней участвовать в совместных играх.</w:t>
      </w:r>
    </w:p>
    <w:p w:rsidR="00270D60" w:rsidRDefault="00DE4064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проблеме </w:t>
      </w:r>
      <w:r w:rsidR="00270D60" w:rsidRPr="0027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адаптации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дошкольному учреждению. В течение адаптационного периода специалистами и педагогами ДОУ велась работа с детьми, направленная на предупреждение </w:t>
      </w:r>
      <w:proofErr w:type="spellStart"/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снижению тревожности у детей к условиям ДОУ. С момента поступления ребёнка в группу раннего возраста </w:t>
      </w:r>
      <w:r w:rsidR="009B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медсестра </w:t>
      </w:r>
      <w:r w:rsidR="00270D60"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Параллельно работе с детьми, велась информационная работа с родителями (консультации, семинары-практикумы) по проблемам взаимодействия с детьми раннего и младшего возраста, их бучению, воспитанию. Результатами проведенной работы стал высокий процент детей успешно преодолевших стресс поступления в ДОУ и адаптировавшихся к его условиям. </w:t>
      </w:r>
    </w:p>
    <w:p w:rsidR="007F71E7" w:rsidRDefault="007F71E7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D60" w:rsidRDefault="00270D60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адаптации детей раннего возраста к условиям ДОУ </w:t>
      </w:r>
    </w:p>
    <w:p w:rsidR="00270D60" w:rsidRDefault="00270D60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4"/>
        <w:gridCol w:w="3494"/>
        <w:gridCol w:w="3494"/>
      </w:tblGrid>
      <w:tr w:rsidR="00270D60" w:rsidTr="00270D60">
        <w:tc>
          <w:tcPr>
            <w:tcW w:w="3494" w:type="dxa"/>
          </w:tcPr>
          <w:p w:rsidR="00270D60" w:rsidRDefault="00270D60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94" w:type="dxa"/>
          </w:tcPr>
          <w:p w:rsidR="00270D60" w:rsidRDefault="000D6EB4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2011 - 2012</w:t>
            </w:r>
          </w:p>
        </w:tc>
        <w:tc>
          <w:tcPr>
            <w:tcW w:w="3494" w:type="dxa"/>
          </w:tcPr>
          <w:p w:rsidR="00270D60" w:rsidRDefault="000D6EB4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270D60" w:rsidTr="00270D60">
        <w:tc>
          <w:tcPr>
            <w:tcW w:w="3494" w:type="dxa"/>
          </w:tcPr>
          <w:p w:rsidR="00270D60" w:rsidRDefault="00270D60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3494" w:type="dxa"/>
          </w:tcPr>
          <w:p w:rsidR="00270D60" w:rsidRDefault="00270D60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:rsidR="00270D60" w:rsidRDefault="00270D60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B4" w:rsidTr="00270D60">
        <w:tc>
          <w:tcPr>
            <w:tcW w:w="3494" w:type="dxa"/>
          </w:tcPr>
          <w:p w:rsidR="000D6EB4" w:rsidRPr="00270D60" w:rsidRDefault="000D6EB4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0D6EB4" w:rsidTr="00270D60">
        <w:tc>
          <w:tcPr>
            <w:tcW w:w="3494" w:type="dxa"/>
          </w:tcPr>
          <w:p w:rsidR="000D6EB4" w:rsidRPr="00270D60" w:rsidRDefault="000D6EB4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0D6EB4" w:rsidTr="00270D60">
        <w:tc>
          <w:tcPr>
            <w:tcW w:w="3494" w:type="dxa"/>
          </w:tcPr>
          <w:p w:rsidR="000D6EB4" w:rsidRPr="00270D60" w:rsidRDefault="000D6EB4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494" w:type="dxa"/>
          </w:tcPr>
          <w:p w:rsidR="000D6EB4" w:rsidRDefault="007F71E7" w:rsidP="0074671A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270D60" w:rsidRDefault="00270D60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Основными задачами коррекционного обучения в этом году были: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формирование правильного 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формирование навыков звукового анализа (специальные умственные действия по дифференциации фонем и установлению звуковой структуры слова);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развитие коммуникативно-познавательных процессов речевых способностей, успешности в общении.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Планирование логопедической работы</w:t>
      </w:r>
      <w:r w:rsidRPr="008A14B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осуществляю в соответствии с образовательными программами, отвечающими требованиям     государственного  образовательного стандарта.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2.Приоритетные направления деятельности: 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диагностическое, цель: логопедическое обследование детей, комплектация подгрупп, выявление динамики в коррекционно-образовательном процессе; отражение результатов в речевых картах, при необходимости – корректировка планов индивидуальной и подгрупповой работы с детьми;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коррекционно-развивающее: проведение фронтальных, подгрупповых, индивидуальных логопедических занятий по исправлению различных нарушений устной и письменной речи;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консультативная деятельность.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Психологический аспект коррекционной логопедической    работы заключается в </w:t>
      </w:r>
      <w:proofErr w:type="gramStart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том ,что</w:t>
      </w:r>
      <w:proofErr w:type="gramEnd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совершенствуются не только разные стороны и качества речи , но и параллельная коррекция , стимуляция таких психических функций как слухоречевое и зрительное внимание ,зрительная и речевая    память ,словесно-логическое мышление, творческое воображение. Процесс   логопедической работы   направлен на формирование мыслительных операций анализа, синтеза, сравнения, абстрагирования, обобщения.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Особенностью логопедической работы в ДОУ является индивидуализация   коррекционно-логопедического воздействия. Составляя воспитательно-образовательные, коррекционные программы для своих воспитанников логопед ориентируются  на их индивидуальные особенности и потенциальные возможности. Учитывая особенности детей, в ходе занятий использует игровые 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технологии и разные формы организации: подгрупповые и индивидуальные занятия, применяет дифференцированный подход в обучении. Большое внимание </w:t>
      </w:r>
      <w:proofErr w:type="gramStart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уделяет  индивидуальной</w:t>
      </w:r>
      <w:proofErr w:type="gramEnd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работе с детьми- эта форма организации является наиболее эффективной. С этой целью составляет индивидуальной план работы с каждым ребенком на учебный год.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8A14B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3.Основные задачи учителя-логопеда.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своевременное выявление нарушений развития речи воспитанников;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определение их уровня и характера;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устранение этих нарушений;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распространение специальных знаний по логопедии среди педагогических работников, родителей (законных представителей).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4.Организация логопедических занятий.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На логопедические занятия  зачисляются воспитанники Учреждения, имеющие следующие нарушения в развитии речи: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общее недоразвитие разных уровней;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фонетико-фонематическое недоразвитие;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заикание;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фонетический дефект;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Зачисление на логопедические занятия  осуществляется на основе обследования речи воспитанников, которое проводится с 15 по 30 мая и с 1 по 15 сентября ежегодно. Обследованные воспитанники, имеющие нарушения речевого развития, регистрируются.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На каждого воспитанника, зачисленного на логопедические занятия, учитель-логопед заполняет речевую карту.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Отчисление воспитанников с логопедических занятий производится в течение всего учебного года после устранения у них нарушений речевого развития.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Занятия с воспитанниками проводятся как индивидуально, так и в группе. Основной формой логопедической коррекции являются                    подгрупповые занятия и </w:t>
      </w:r>
      <w:proofErr w:type="gramStart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индивидуальные .</w:t>
      </w:r>
      <w:proofErr w:type="gramEnd"/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Периодичность групповых и индивидуальных занятий определяется учителем-логопедом в зависимости о тяжести нарушения речевого развития.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Групповые занятия проводятся с воспитанниками, имеющими: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общее недоразвитие речи(2-3 раза в неделю);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фонетико-фонематическое недоразвитие речи(2 раза в неделю);</w:t>
      </w:r>
    </w:p>
    <w:p w:rsidR="008A14BC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—</w:t>
      </w: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фонетический дефект (1раз в неделю).</w:t>
      </w:r>
    </w:p>
    <w:p w:rsidR="004D6DE9" w:rsidRPr="008A14BC" w:rsidRDefault="008A14BC" w:rsidP="008A14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Индивидуальные занятия проводятся не менее 2 раз в неделю. По мере формирования у детей произносительных навыков, занятия проводятся в группе.      Показателем работы учителя-логопеда в детском саду является состояние звукопроизношения детей, выпускаемых в школу – 100 % положительная динамика. В 2013-2014уч.г. на логопедические занятия было зачислено 24 ребенка. Отчислено с хорошей речью-9 детей, отчислено с улучшением-4 ребенка,11 детей продолжили заниматься. В 2015 </w:t>
      </w:r>
      <w:proofErr w:type="spellStart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уч.г</w:t>
      </w:r>
      <w:proofErr w:type="spellEnd"/>
      <w:r w:rsidRPr="008A14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на логопедические занятия зачислено 38 детей.</w:t>
      </w:r>
    </w:p>
    <w:p w:rsidR="004D6DE9" w:rsidRPr="008A14BC" w:rsidRDefault="00425B09" w:rsidP="008A14BC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8A14BC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В процессе занятий проводилась систематическая и планомерная работа, как с детьми речевой</w:t>
      </w:r>
    </w:p>
    <w:p w:rsidR="00425B09" w:rsidRPr="00425B09" w:rsidRDefault="00425B09" w:rsidP="008A14BC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425B09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группы, так и с воспитателями и родителями.</w:t>
      </w:r>
    </w:p>
    <w:p w:rsidR="00425B09" w:rsidRPr="00425B09" w:rsidRDefault="00425B09" w:rsidP="0074671A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425B09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В ходе работы </w:t>
      </w:r>
      <w:r w:rsidR="009B2192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учителем-логопедом Иконниковой Л.М.</w:t>
      </w:r>
      <w:r w:rsidRPr="00425B09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. контролировалось качество коррекционно-образовательной работы, закрепление полученных у логопеда речевых навыков и умений, по необходимости давались консультации родителям. </w:t>
      </w:r>
    </w:p>
    <w:p w:rsidR="00425B09" w:rsidRPr="00425B09" w:rsidRDefault="00425B09" w:rsidP="0074671A">
      <w:pPr>
        <w:widowControl w:val="0"/>
        <w:autoSpaceDE w:val="0"/>
        <w:autoSpaceDN w:val="0"/>
        <w:adjustRightInd w:val="0"/>
        <w:spacing w:after="0" w:line="237" w:lineRule="auto"/>
        <w:ind w:right="282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09">
        <w:rPr>
          <w:rFonts w:ascii="Times New Roman" w:hAnsi="Times New Roman" w:cs="Times New Roman"/>
          <w:sz w:val="24"/>
          <w:szCs w:val="24"/>
        </w:rPr>
        <w:t>Результаты работы учителя-лого</w:t>
      </w:r>
      <w:r w:rsidRPr="00425B09">
        <w:rPr>
          <w:rFonts w:ascii="Times New Roman" w:hAnsi="Times New Roman" w:cs="Times New Roman"/>
        </w:rPr>
        <w:t>педа носят стабильный характер</w:t>
      </w:r>
      <w:r w:rsidRPr="00425B0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25B09" w:rsidRPr="00425B09" w:rsidRDefault="00270D60" w:rsidP="0074671A">
      <w:pPr>
        <w:spacing w:after="0" w:line="240" w:lineRule="auto"/>
        <w:ind w:right="282"/>
        <w:rPr>
          <w:rStyle w:val="FontStyle12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5B09" w:rsidRPr="00425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425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5B09">
        <w:rPr>
          <w:rFonts w:ascii="Times New Roman" w:hAnsi="Times New Roman" w:cs="Times New Roman"/>
        </w:rPr>
        <w:t xml:space="preserve">Анализ показателей </w:t>
      </w:r>
      <w:r w:rsidR="00425B09" w:rsidRPr="00425B09">
        <w:rPr>
          <w:rFonts w:ascii="Times New Roman" w:hAnsi="Times New Roman" w:cs="Times New Roman"/>
          <w:sz w:val="24"/>
          <w:szCs w:val="24"/>
        </w:rPr>
        <w:t xml:space="preserve"> подготовки воспитанников</w:t>
      </w:r>
      <w:r w:rsidR="00425B09" w:rsidRPr="00425B09">
        <w:rPr>
          <w:rFonts w:ascii="Times New Roman" w:hAnsi="Times New Roman" w:cs="Times New Roman"/>
          <w:sz w:val="20"/>
        </w:rPr>
        <w:t xml:space="preserve"> </w:t>
      </w:r>
      <w:r w:rsidR="00425B09">
        <w:rPr>
          <w:rFonts w:ascii="Times New Roman" w:hAnsi="Times New Roman" w:cs="Times New Roman"/>
        </w:rPr>
        <w:t xml:space="preserve"> свидетельствует о  результативности ДОУ в предоставлении образовательных услуг.</w:t>
      </w:r>
    </w:p>
    <w:p w:rsidR="00425B09" w:rsidRDefault="00425B09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425B09" w:rsidRDefault="000D2C06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25B09" w:rsidRPr="00425B09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DE4064" w:rsidRDefault="00DE4064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8A3" w:rsidRPr="00ED18A3" w:rsidRDefault="00ED18A3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2013 - 2014</w:t>
      </w:r>
      <w:r w:rsidRPr="00ED18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учебном году в </w:t>
      </w:r>
      <w:r w:rsidR="006A22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МКДОУ</w:t>
      </w:r>
      <w:r w:rsidRPr="00ED18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функционировало </w:t>
      </w:r>
      <w:r w:rsidR="009B2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ED18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групп</w:t>
      </w:r>
      <w:r w:rsidRPr="00ED18A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Группы общеразвивающей направленности:</w:t>
      </w:r>
    </w:p>
    <w:p w:rsidR="00ED18A3" w:rsidRPr="00ED18A3" w:rsidRDefault="009B2192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ED18A3"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группы для детей раннего возраста,</w:t>
      </w:r>
    </w:p>
    <w:p w:rsidR="00ED18A3" w:rsidRPr="00ED18A3" w:rsidRDefault="009B2192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ED18A3"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ED18A3"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для детей от 3 до 4 лет,</w:t>
      </w:r>
    </w:p>
    <w:p w:rsidR="00ED18A3" w:rsidRPr="00ED18A3" w:rsidRDefault="009B2192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1</w:t>
      </w:r>
      <w:r w:rsidR="00ED18A3"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ED18A3"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для детей от 4 до 5 лет,</w:t>
      </w:r>
    </w:p>
    <w:p w:rsidR="00ED18A3" w:rsidRPr="00ED18A3" w:rsidRDefault="00ED18A3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 группа для детей от 5 до </w:t>
      </w:r>
      <w:r w:rsidR="009B21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</w:t>
      </w:r>
      <w:r w:rsidRPr="00ED18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лет,</w:t>
      </w:r>
    </w:p>
    <w:p w:rsidR="00ED18A3" w:rsidRPr="00ED18A3" w:rsidRDefault="009B2192" w:rsidP="0074671A">
      <w:pPr>
        <w:shd w:val="clear" w:color="auto" w:fill="FFFFFF"/>
        <w:spacing w:before="101" w:after="0" w:line="202" w:lineRule="exac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кратковременного пребывания:</w:t>
      </w:r>
    </w:p>
    <w:p w:rsidR="00F96A35" w:rsidRPr="00F96A35" w:rsidRDefault="00F96A35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 в 2013 – 2014 уч. г.</w:t>
      </w:r>
      <w:r w:rsidR="005E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9B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</w:t>
      </w:r>
      <w:r w:rsidR="005E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детей</w:t>
      </w:r>
      <w:proofErr w:type="gramEnd"/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</w:t>
      </w:r>
      <w:r w:rsidR="005E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 в группах  полного дня </w:t>
      </w:r>
      <w:r w:rsidR="009B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в группах кратко</w:t>
      </w:r>
      <w:r w:rsidR="005E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временного пребывания – </w:t>
      </w:r>
      <w:r w:rsidR="009B2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E6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A35" w:rsidRPr="00AA2FF2" w:rsidRDefault="00F96A35" w:rsidP="0074671A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A2F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количестве груп</w:t>
      </w:r>
      <w:r w:rsidR="005E6AA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и  воспитанников на 01.09.2013</w:t>
      </w:r>
      <w:r w:rsidRPr="00AA2F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tbl>
      <w:tblPr>
        <w:tblW w:w="9961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1409"/>
        <w:gridCol w:w="1699"/>
      </w:tblGrid>
      <w:tr w:rsidR="00F96A35" w:rsidRPr="00AF5DCD" w:rsidTr="00F96A35">
        <w:trPr>
          <w:trHeight w:val="640"/>
        </w:trPr>
        <w:tc>
          <w:tcPr>
            <w:tcW w:w="7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  <w:r w:rsidR="009B2192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(разновозрастные)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9B2192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96A35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AF5DCD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5DCD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DCD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2192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92" w:rsidRPr="00AF5DCD" w:rsidRDefault="009B2192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92" w:rsidRPr="00AF5DCD" w:rsidRDefault="009B2192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92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2192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кратковременного пребывания</w:t>
            </w:r>
            <w:r w:rsidRPr="00AF5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4E5EB7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6A35" w:rsidRPr="00AF5DCD" w:rsidTr="00F96A35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ДОУ детей: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F96A3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A35" w:rsidRPr="00AF5DCD" w:rsidRDefault="00AF5DCD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F96A35" w:rsidRPr="00F96A35" w:rsidRDefault="00F96A35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</w:p>
    <w:p w:rsidR="00ED18A3" w:rsidRPr="00ED18A3" w:rsidRDefault="004E5EB7" w:rsidP="0074671A">
      <w:pPr>
        <w:numPr>
          <w:ilvl w:val="0"/>
          <w:numId w:val="31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10,5 </w:t>
      </w:r>
      <w:r w:rsidR="00ED18A3"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18A3"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8A3"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D18A3"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ED18A3" w:rsidRPr="00ED18A3" w:rsidRDefault="00ED18A3" w:rsidP="0074671A">
      <w:pPr>
        <w:numPr>
          <w:ilvl w:val="0"/>
          <w:numId w:val="31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кратковременного пребывания  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 9.00 до 1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начинается:</w:t>
      </w:r>
    </w:p>
    <w:p w:rsidR="00ED18A3" w:rsidRPr="00ED18A3" w:rsidRDefault="00ED18A3" w:rsidP="0074671A">
      <w:pPr>
        <w:numPr>
          <w:ilvl w:val="0"/>
          <w:numId w:val="33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общеразвивающей направленности </w:t>
      </w:r>
      <w:r w:rsidR="006D7501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.09.2013 г.</w:t>
      </w:r>
    </w:p>
    <w:p w:rsidR="00ED18A3" w:rsidRPr="00F96A35" w:rsidRDefault="00ED18A3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учреждения, учебным планом НОД. </w:t>
      </w: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плана включает инвариантную и вариативную части. Инвариантная  часть </w:t>
      </w:r>
      <w:r w:rsidRPr="00EC4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основной общеобразовательной программы дошкольного образования (про</w:t>
      </w:r>
      <w:r w:rsidR="00AA2FF2" w:rsidRPr="00EC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«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</w:t>
      </w:r>
      <w:r w:rsidR="00AA2FF2" w:rsidRPr="00EC4B30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Вариативная часть обеспечивает реализацию</w:t>
      </w:r>
      <w:r w:rsidRPr="00EC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приоритетных направлений деятельности. Инвариантная часть реализуется через непосредственно образовательную </w:t>
      </w: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вариативная – через дополнительные образовательные </w:t>
      </w:r>
      <w:proofErr w:type="gramStart"/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="004E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D18A3" w:rsidRPr="00F96A35" w:rsidRDefault="00ED18A3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НОД, включая дополнительное образование, устанавливаются в соответствии с нормами и требованиями  СанПиН 2.4.1.3049-13,  которые регламентированы учебным планом.</w:t>
      </w:r>
    </w:p>
    <w:p w:rsidR="00ED18A3" w:rsidRPr="00ED18A3" w:rsidRDefault="00ED18A3" w:rsidP="0074671A">
      <w:pPr>
        <w:numPr>
          <w:ilvl w:val="1"/>
          <w:numId w:val="0"/>
        </w:numPr>
        <w:tabs>
          <w:tab w:val="num" w:pos="72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непрерывной непосредственно образовательной деятельности </w:t>
      </w:r>
      <w:r w:rsidRPr="00ED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групп общеразвивающей направленности составляет: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1,5 до 3 лет – 9 мин  в первую и во вторую половину дня.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допустимый объем образовательной нагрузки для групп общеразвивающей нагрузки составляет: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первой половине дня в младшей и средней группах не превышает 30 и 40 минут соответственно, в старшей - 45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ED18A3" w:rsidRPr="00ED18A3" w:rsidRDefault="00ED18A3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Ее продолжительность  составлять 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D18A3" w:rsidRPr="00ED18A3" w:rsidRDefault="00ED18A3" w:rsidP="0074671A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13"/>
      <w:r w:rsidRPr="00ED1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ритмику и т.п.</w:t>
      </w:r>
    </w:p>
    <w:bookmarkEnd w:id="1"/>
    <w:p w:rsidR="00ED18A3" w:rsidRPr="00ED18A3" w:rsidRDefault="00ED18A3" w:rsidP="0074671A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Группы кратковременного пребывания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адаптационные для детей раннего возраста от </w:t>
      </w:r>
      <w:r w:rsidR="004E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ED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 лет, развивающая для детей от 3 до 5 лет интегрированы в группы общеразвивающей направленности, максимально допустимый объём недельной образовательной нагрузки установлен в соответствии с возрастом (приложение к годовому учебному графику).</w:t>
      </w:r>
    </w:p>
    <w:p w:rsidR="00ED18A3" w:rsidRPr="00F96A35" w:rsidRDefault="00ED18A3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Индивидуально-коррекционная работа с каждым ребёнком проводится  2 раза в неделю в соответствии с циклограммой на основе индивидуального плана коррекционно-развивающей работы.</w:t>
      </w:r>
    </w:p>
    <w:p w:rsidR="00F96A35" w:rsidRPr="00ED18A3" w:rsidRDefault="00ED18A3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Среднемесячная посещаемость детьми детского сада 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отчётного периода   </w:t>
      </w:r>
      <w:r w:rsidRPr="0086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ED18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86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78 % .</w:t>
      </w:r>
    </w:p>
    <w:p w:rsidR="00F96A35" w:rsidRDefault="00F96A35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организуется в соответствии с Учебным планом. </w:t>
      </w: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ДОУ является нормативным документом, устанавливающим  объем образовательной деятельности по реализуемым программам (основным и дополнительным). </w:t>
      </w:r>
    </w:p>
    <w:p w:rsidR="00AA2FF2" w:rsidRPr="00AA2FF2" w:rsidRDefault="00F96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35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в ДОУ осуществляет Муниципальное учреждение здравоохранения  </w:t>
      </w:r>
      <w:r w:rsidR="004E5EB7">
        <w:rPr>
          <w:rFonts w:ascii="Times New Roman" w:eastAsia="Calibri" w:hAnsi="Times New Roman" w:cs="Times New Roman"/>
          <w:sz w:val="24"/>
          <w:szCs w:val="24"/>
        </w:rPr>
        <w:t>МУЗ Терновская ЦРБ</w:t>
      </w:r>
      <w:r w:rsidRPr="00DE728C">
        <w:rPr>
          <w:rFonts w:ascii="Times New Roman" w:eastAsia="Calibri" w:hAnsi="Times New Roman" w:cs="Times New Roman"/>
          <w:sz w:val="24"/>
          <w:szCs w:val="24"/>
        </w:rPr>
        <w:t>.</w:t>
      </w:r>
      <w:r w:rsidRPr="00F9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FF2" w:rsidRPr="00F96A35">
        <w:rPr>
          <w:rFonts w:ascii="Times New Roman" w:eastAsia="Calibri" w:hAnsi="Times New Roman" w:cs="Times New Roman"/>
          <w:bCs/>
          <w:sz w:val="24"/>
          <w:szCs w:val="24"/>
        </w:rPr>
        <w:t>Дети, посещающие  детский сад, имеют медицинскую карту,  прививочный сертификат.</w:t>
      </w:r>
      <w:r w:rsidR="00AA2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FF2" w:rsidRPr="00F96A35">
        <w:rPr>
          <w:rFonts w:ascii="Times New Roman" w:eastAsia="Calibri" w:hAnsi="Times New Roman" w:cs="Times New Roman"/>
          <w:bCs/>
          <w:sz w:val="24"/>
          <w:szCs w:val="24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F96A35" w:rsidRPr="00AA2FF2" w:rsidRDefault="00F96A35" w:rsidP="0074671A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F9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F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FF2" w:rsidRPr="00AA2FF2">
        <w:rPr>
          <w:rFonts w:ascii="Times New Roman" w:hAnsi="Times New Roman" w:cs="Times New Roman"/>
          <w:color w:val="000000"/>
          <w:sz w:val="24"/>
          <w:szCs w:val="28"/>
        </w:rPr>
        <w:t>В детском саду организовано 3-х разовое питание согласно 10 дневному меню,</w:t>
      </w:r>
      <w:r w:rsidR="00AA2FF2" w:rsidRPr="00AA2F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AA2FF2" w:rsidRPr="00AA2FF2">
        <w:rPr>
          <w:rFonts w:ascii="Times New Roman" w:hAnsi="Times New Roman" w:cs="Times New Roman"/>
          <w:color w:val="000000"/>
          <w:sz w:val="24"/>
          <w:szCs w:val="28"/>
        </w:rPr>
        <w:t>разработанного на основе физиологических потребностей в пищевых веществах и норм питания.</w:t>
      </w:r>
      <w:r w:rsidR="00AA2FF2" w:rsidRPr="00AA2F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Составляется меню-требование установленного образца с указанием выхода блюд для д</w:t>
      </w:r>
      <w:r w:rsidR="00AA2FF2">
        <w:rPr>
          <w:rFonts w:ascii="Times New Roman" w:hAnsi="Times New Roman" w:cs="Times New Roman"/>
          <w:bCs/>
          <w:color w:val="000000"/>
          <w:sz w:val="24"/>
          <w:szCs w:val="28"/>
        </w:rPr>
        <w:t>етей разного возраста (ясли и сад</w:t>
      </w:r>
      <w:r w:rsidR="00AA2FF2" w:rsidRPr="00AA2F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), Ежедневное меню обеспечивает 80% суточного рациона, при этом завтрак составляет-25% суточной калорийности,  обед 35-40%,  полдник-15-20% . Ведётся бракераж готовой продукции с регулярной оценкой вкусовых качеств. Выдача пищи с кухни производится только после снятия пробы медсестрой и членами </w:t>
      </w:r>
      <w:proofErr w:type="spellStart"/>
      <w:r w:rsidR="00AA2FF2" w:rsidRPr="00AA2FF2">
        <w:rPr>
          <w:rFonts w:ascii="Times New Roman" w:hAnsi="Times New Roman" w:cs="Times New Roman"/>
          <w:bCs/>
          <w:color w:val="000000"/>
          <w:sz w:val="24"/>
          <w:szCs w:val="28"/>
        </w:rPr>
        <w:t>бракеражной</w:t>
      </w:r>
      <w:proofErr w:type="spellEnd"/>
      <w:r w:rsidR="00AA2FF2" w:rsidRPr="00AA2F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комиссии с отметкой в журнале о вкусовых качествах готовых блюд. Оставляется суточная проба, выставляется контрольное блюдо. </w:t>
      </w:r>
      <w:r w:rsidR="00AA2FF2" w:rsidRPr="00AA2FF2">
        <w:rPr>
          <w:rFonts w:ascii="Times New Roman" w:hAnsi="Times New Roman" w:cs="Times New Roman"/>
          <w:color w:val="000000"/>
          <w:sz w:val="24"/>
          <w:szCs w:val="28"/>
        </w:rPr>
        <w:t xml:space="preserve">В меню представлены разнообразные блюда, исключены их повторы. Между завтраком и обедом дети получают соки или фрукты. </w:t>
      </w:r>
      <w:r w:rsidR="00AA2FF2" w:rsidRPr="00AA2FF2">
        <w:rPr>
          <w:rFonts w:ascii="Times New Roman" w:hAnsi="Times New Roman" w:cs="Times New Roman"/>
          <w:color w:val="000000"/>
          <w:sz w:val="24"/>
          <w:szCs w:val="28"/>
        </w:rPr>
        <w:br/>
        <w:t>В ежедневный рацион питания включены основные продукты (творог, сыр, яйца 2-3 раза в неделю.), овощи, фрукты. Особое внимание уделяется качеству приготовляемых блюд, выполнению натуральных норм, калорийности, витаминизации.</w:t>
      </w:r>
      <w:r w:rsidR="00AA2FF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96A35">
        <w:rPr>
          <w:rFonts w:ascii="Times New Roman" w:eastAsia="Calibri" w:hAnsi="Times New Roman" w:cs="Times New Roman"/>
          <w:bCs/>
          <w:sz w:val="24"/>
          <w:szCs w:val="24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F96A35" w:rsidRPr="00F96A35" w:rsidRDefault="00F96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A35">
        <w:rPr>
          <w:rFonts w:ascii="Times New Roman" w:eastAsia="Calibri" w:hAnsi="Times New Roman" w:cs="Times New Roman"/>
          <w:sz w:val="24"/>
          <w:szCs w:val="24"/>
        </w:rPr>
        <w:tab/>
      </w:r>
    </w:p>
    <w:p w:rsidR="00F96A35" w:rsidRPr="000D2C06" w:rsidRDefault="00F96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A3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F96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C06">
        <w:rPr>
          <w:rFonts w:ascii="Times New Roman" w:eastAsia="Calibri" w:hAnsi="Times New Roman" w:cs="Times New Roman"/>
          <w:sz w:val="24"/>
          <w:szCs w:val="24"/>
        </w:rPr>
        <w:t xml:space="preserve">Учебный процесс в ДОУ </w:t>
      </w:r>
      <w:r w:rsidR="007631E9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0D2C06" w:rsidRPr="000D2C06">
        <w:rPr>
          <w:rFonts w:ascii="Times New Roman" w:eastAsia="Calibri" w:hAnsi="Times New Roman" w:cs="Times New Roman"/>
          <w:sz w:val="24"/>
          <w:szCs w:val="24"/>
        </w:rPr>
        <w:t xml:space="preserve"> на должном уровне в соответствии с современными требованиями к дошкольному образованию. По итогам учебного года прослеживается </w:t>
      </w:r>
      <w:r w:rsidR="000D2C06" w:rsidRPr="000D2C06">
        <w:rPr>
          <w:rFonts w:ascii="Times New Roman" w:hAnsi="Times New Roman" w:cs="Times New Roman"/>
          <w:sz w:val="24"/>
          <w:szCs w:val="24"/>
        </w:rPr>
        <w:t>динамика изменения физического и психолог</w:t>
      </w:r>
      <w:r w:rsidR="007631E9">
        <w:rPr>
          <w:rFonts w:ascii="Times New Roman" w:hAnsi="Times New Roman" w:cs="Times New Roman"/>
          <w:sz w:val="24"/>
          <w:szCs w:val="24"/>
        </w:rPr>
        <w:t xml:space="preserve">ического здоровья детей; </w:t>
      </w:r>
      <w:r w:rsidR="000D2C06" w:rsidRPr="000D2C06">
        <w:rPr>
          <w:rFonts w:ascii="Times New Roman" w:hAnsi="Times New Roman" w:cs="Times New Roman"/>
          <w:sz w:val="24"/>
          <w:szCs w:val="24"/>
        </w:rPr>
        <w:t xml:space="preserve"> положительных ценностей детского коллектива и доброжелательных отношений детей между собой; уровень освоения детьми программного материал</w:t>
      </w:r>
      <w:r w:rsidR="000D2C06">
        <w:rPr>
          <w:rFonts w:ascii="Times New Roman" w:hAnsi="Times New Roman" w:cs="Times New Roman"/>
          <w:sz w:val="24"/>
          <w:szCs w:val="24"/>
        </w:rPr>
        <w:t xml:space="preserve">а, степень </w:t>
      </w:r>
      <w:proofErr w:type="spellStart"/>
      <w:r w:rsidR="000D2C06" w:rsidRPr="000D2C0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D2C06" w:rsidRPr="000D2C06">
        <w:rPr>
          <w:rFonts w:ascii="Times New Roman" w:hAnsi="Times New Roman" w:cs="Times New Roman"/>
          <w:sz w:val="24"/>
          <w:szCs w:val="24"/>
        </w:rPr>
        <w:t xml:space="preserve"> положительной позна</w:t>
      </w:r>
      <w:r w:rsidR="000D2C06">
        <w:rPr>
          <w:rFonts w:ascii="Times New Roman" w:hAnsi="Times New Roman" w:cs="Times New Roman"/>
          <w:sz w:val="24"/>
          <w:szCs w:val="24"/>
        </w:rPr>
        <w:t xml:space="preserve">вательной мотивации </w:t>
      </w:r>
      <w:r w:rsidR="000D2C06" w:rsidRPr="000D2C06">
        <w:rPr>
          <w:rFonts w:ascii="Times New Roman" w:hAnsi="Times New Roman" w:cs="Times New Roman"/>
          <w:sz w:val="24"/>
          <w:szCs w:val="24"/>
        </w:rPr>
        <w:t xml:space="preserve">и уровень </w:t>
      </w:r>
      <w:r w:rsidR="000D2C06">
        <w:rPr>
          <w:rFonts w:ascii="Times New Roman" w:hAnsi="Times New Roman" w:cs="Times New Roman"/>
          <w:sz w:val="24"/>
          <w:szCs w:val="24"/>
        </w:rPr>
        <w:t xml:space="preserve">готовности детей к следующей ступени </w:t>
      </w:r>
      <w:r w:rsidR="000D2C06" w:rsidRPr="000D2C0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D2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A35" w:rsidRPr="000D2C06" w:rsidRDefault="00F96A35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A35" w:rsidRDefault="000D2C06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 </w:t>
      </w:r>
      <w:r w:rsidR="00F96A35" w:rsidRPr="000D2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кадрового обеспечения</w:t>
      </w:r>
    </w:p>
    <w:p w:rsidR="00A23181" w:rsidRPr="00A23181" w:rsidRDefault="00A23181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A23181" w:rsidRPr="00A23181" w:rsidRDefault="00A23181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укомплектовано кадрами на 100 %. Общее количество работающих в 2013 – 2014 </w:t>
      </w:r>
      <w:proofErr w:type="spellStart"/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F5DCD" w:rsidRPr="00AF5DC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</w:t>
      </w:r>
      <w:r w:rsidR="0086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педагогических работников – </w:t>
      </w:r>
      <w:r w:rsidR="004E5EB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23181" w:rsidRPr="00A23181" w:rsidRDefault="00A23181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A23181" w:rsidRPr="00A23181" w:rsidRDefault="00A23181" w:rsidP="0074671A">
      <w:pPr>
        <w:spacing w:after="0" w:line="240" w:lineRule="auto"/>
        <w:ind w:right="2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800"/>
        <w:gridCol w:w="1800"/>
      </w:tblGrid>
      <w:tr w:rsidR="00A23181" w:rsidRPr="00A23181" w:rsidTr="00A23181">
        <w:trPr>
          <w:trHeight w:val="630"/>
        </w:trPr>
        <w:tc>
          <w:tcPr>
            <w:tcW w:w="6300" w:type="dxa"/>
            <w:shd w:val="clear" w:color="auto" w:fill="auto"/>
          </w:tcPr>
          <w:p w:rsidR="00A23181" w:rsidRPr="00A23181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23181" w:rsidRPr="00A23181" w:rsidRDefault="00A23181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 учебный год</w:t>
            </w:r>
          </w:p>
        </w:tc>
        <w:tc>
          <w:tcPr>
            <w:tcW w:w="1800" w:type="dxa"/>
            <w:shd w:val="clear" w:color="auto" w:fill="auto"/>
          </w:tcPr>
          <w:p w:rsidR="00A23181" w:rsidRPr="00A23181" w:rsidRDefault="00A23181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 учебный год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педагогического персонала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23181" w:rsidRPr="00AF5DCD" w:rsidTr="00A23181">
        <w:tc>
          <w:tcPr>
            <w:tcW w:w="9900" w:type="dxa"/>
            <w:gridSpan w:val="3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 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высшее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среднее специальное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23181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 4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A23181" w:rsidRPr="00AF5DCD" w:rsidTr="00A23181">
        <w:tc>
          <w:tcPr>
            <w:tcW w:w="9900" w:type="dxa"/>
            <w:gridSpan w:val="3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квалификационной  категории: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высшая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первая категория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23181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5369F1" w:rsidP="005369F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вторая категория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1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 на соответствие занимаемой должности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5369F1" w:rsidP="005369F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–18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аттестации</w:t>
            </w:r>
            <w:r w:rsid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молодые специалисты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71066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710666" w:rsidP="005369F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A23181" w:rsidRPr="00AF5DCD" w:rsidTr="00A23181">
        <w:tc>
          <w:tcPr>
            <w:tcW w:w="6300" w:type="dxa"/>
            <w:shd w:val="clear" w:color="auto" w:fill="auto"/>
          </w:tcPr>
          <w:p w:rsidR="00A23181" w:rsidRPr="00AF5DCD" w:rsidRDefault="00A23181" w:rsidP="0074671A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почётные звания и награды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00" w:type="dxa"/>
            <w:shd w:val="clear" w:color="auto" w:fill="auto"/>
          </w:tcPr>
          <w:p w:rsidR="00A23181" w:rsidRPr="00AF5DCD" w:rsidRDefault="00AF5DCD" w:rsidP="0074671A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AF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A23181" w:rsidRPr="00AF5DCD" w:rsidRDefault="00A23181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 </w:t>
      </w:r>
      <w:r w:rsidR="0071066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(68 %), не имеет аттестации </w:t>
      </w:r>
      <w:r w:rsidR="007106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(32 %)– студенты, стаж работы менее 3 лет</w:t>
      </w:r>
    </w:p>
    <w:p w:rsidR="00A23181" w:rsidRPr="00AF5DCD" w:rsidRDefault="00A23181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5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Курсовую подготовку имеют </w:t>
      </w:r>
      <w:r w:rsidR="003E478C" w:rsidRPr="00AF5DCD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Pr="00AF5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 - </w:t>
      </w:r>
      <w:r w:rsidR="003E478C" w:rsidRPr="00AF5DCD"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AF5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 .</w:t>
      </w:r>
    </w:p>
    <w:p w:rsidR="00A23181" w:rsidRPr="003E478C" w:rsidRDefault="003E478C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3181"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в отчётном учебном </w:t>
      </w:r>
      <w:proofErr w:type="gramStart"/>
      <w:r w:rsidR="00A23181"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 </w:t>
      </w:r>
      <w:r w:rsidR="00A23181"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воспитатели </w:t>
      </w:r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И.В.,</w:t>
      </w:r>
      <w:proofErr w:type="spellStart"/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Ельшова</w:t>
      </w:r>
      <w:proofErr w:type="spellEnd"/>
      <w:r w:rsidRPr="003E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О.А, Мордасова В.В, Ильина Н.А.</w:t>
      </w:r>
      <w:r w:rsidR="00A23181" w:rsidRPr="003E47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заведующий </w:t>
      </w:r>
      <w:r w:rsidRPr="003E478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Насонова О.В. музыкальный руководитель Ненашева В.И. учитель-логопед Иконникова Л.М.</w:t>
      </w:r>
    </w:p>
    <w:p w:rsidR="008B6B68" w:rsidRPr="00FA54FD" w:rsidRDefault="008B6B68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54F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Награждены в 2013-2014 учебном году:</w:t>
      </w:r>
    </w:p>
    <w:p w:rsidR="005369F1" w:rsidRPr="00FA54FD" w:rsidRDefault="005369F1" w:rsidP="00FA54FD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4FD">
        <w:rPr>
          <w:rFonts w:ascii="Times New Roman" w:eastAsia="Calibri" w:hAnsi="Times New Roman" w:cs="Times New Roman"/>
          <w:sz w:val="24"/>
          <w:szCs w:val="24"/>
        </w:rPr>
        <w:t xml:space="preserve">          Победители конкурсов «Педагог года» в номинации «Воспитатель года»- 2010,2012,2013,2014 годы.</w:t>
      </w:r>
    </w:p>
    <w:p w:rsidR="005369F1" w:rsidRPr="00FA54FD" w:rsidRDefault="005369F1" w:rsidP="00FA54FD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4FD">
        <w:rPr>
          <w:rFonts w:ascii="Times New Roman" w:eastAsia="Calibri" w:hAnsi="Times New Roman" w:cs="Times New Roman"/>
          <w:sz w:val="24"/>
          <w:szCs w:val="24"/>
        </w:rPr>
        <w:t xml:space="preserve">          Имеют дипломы  победителей, сертификаты участников конкурсов регионального (5), феде</w:t>
      </w:r>
      <w:r w:rsidR="00FA54FD">
        <w:rPr>
          <w:rFonts w:ascii="Times New Roman" w:eastAsia="Calibri" w:hAnsi="Times New Roman" w:cs="Times New Roman"/>
          <w:sz w:val="24"/>
          <w:szCs w:val="24"/>
        </w:rPr>
        <w:t>рального(2) и международного</w:t>
      </w:r>
      <w:r w:rsidRPr="00FA54FD">
        <w:rPr>
          <w:rFonts w:ascii="Times New Roman" w:eastAsia="Calibri" w:hAnsi="Times New Roman" w:cs="Times New Roman"/>
          <w:sz w:val="24"/>
          <w:szCs w:val="24"/>
        </w:rPr>
        <w:t xml:space="preserve"> уровней</w:t>
      </w:r>
      <w:r w:rsidR="00FA54FD">
        <w:rPr>
          <w:rFonts w:ascii="Times New Roman" w:eastAsia="Calibri" w:hAnsi="Times New Roman" w:cs="Times New Roman"/>
          <w:sz w:val="24"/>
          <w:szCs w:val="24"/>
        </w:rPr>
        <w:t xml:space="preserve"> (7)</w:t>
      </w:r>
      <w:r w:rsidRPr="00FA5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9F1" w:rsidRPr="00FA54FD" w:rsidRDefault="005369F1" w:rsidP="00FA54FD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4FD">
        <w:rPr>
          <w:rFonts w:ascii="Times New Roman" w:eastAsia="Calibri" w:hAnsi="Times New Roman" w:cs="Times New Roman"/>
          <w:sz w:val="24"/>
          <w:szCs w:val="24"/>
        </w:rPr>
        <w:t xml:space="preserve">           В 2013 году МКДОУ «Терновский детский сад №1» стал победителем регионального конкурса по созданию инновационной предметно – развивающей среды ДОУ.</w:t>
      </w:r>
    </w:p>
    <w:p w:rsidR="005369F1" w:rsidRPr="00FA54FD" w:rsidRDefault="005369F1" w:rsidP="00FA54FD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4FD">
        <w:rPr>
          <w:rFonts w:ascii="Times New Roman" w:eastAsia="Calibri" w:hAnsi="Times New Roman" w:cs="Times New Roman"/>
          <w:sz w:val="24"/>
          <w:szCs w:val="24"/>
        </w:rPr>
        <w:t>Приказом Департамента образования, науки и молодежной политики Воронежской области МКДОУ «Терновский детский сад №1» утвержден как модельная площадка «Государственно – общественное управление образовательной организацией» (ПР №1031 от 12.09.2014г)</w:t>
      </w:r>
    </w:p>
    <w:p w:rsidR="005369F1" w:rsidRPr="00FA54FD" w:rsidRDefault="00FA54FD" w:rsidP="00FA54FD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369F1" w:rsidRPr="00FA54FD">
        <w:rPr>
          <w:rFonts w:ascii="Times New Roman" w:eastAsia="Calibri" w:hAnsi="Times New Roman" w:cs="Times New Roman"/>
          <w:sz w:val="24"/>
          <w:szCs w:val="24"/>
        </w:rPr>
        <w:t xml:space="preserve">детском саду успешно разработана и реализуется образовательная программа детского сада, разработанная в соответствии с ФГОС ДО. Детский сад приказом Департамента образования, науки и молодежной политики Воронежской </w:t>
      </w:r>
      <w:proofErr w:type="gramStart"/>
      <w:r w:rsidR="005369F1" w:rsidRPr="00FA54FD">
        <w:rPr>
          <w:rFonts w:ascii="Times New Roman" w:eastAsia="Calibri" w:hAnsi="Times New Roman" w:cs="Times New Roman"/>
          <w:sz w:val="24"/>
          <w:szCs w:val="24"/>
        </w:rPr>
        <w:t>области  определен</w:t>
      </w:r>
      <w:proofErr w:type="gramEnd"/>
      <w:r w:rsidR="005369F1" w:rsidRPr="00FA54FD">
        <w:rPr>
          <w:rFonts w:ascii="Times New Roman" w:eastAsia="Calibri" w:hAnsi="Times New Roman" w:cs="Times New Roman"/>
          <w:sz w:val="24"/>
          <w:szCs w:val="24"/>
        </w:rPr>
        <w:t xml:space="preserve"> инновационной  площадкой «Введение ФГОС ДОУ» .</w:t>
      </w:r>
    </w:p>
    <w:p w:rsidR="005369F1" w:rsidRPr="00A23181" w:rsidRDefault="005369F1" w:rsidP="00FA54F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3181" w:rsidRPr="00A23181" w:rsidRDefault="00A23181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кадрового обеспечения образовательного учреждения способствует эффективному функционированию учреждения. Профессиональные компетенции педагогов достаточны </w:t>
      </w:r>
      <w:proofErr w:type="gramStart"/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</w:t>
      </w:r>
      <w:proofErr w:type="gramEnd"/>
      <w:r w:rsidRPr="00A2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развития детей в соответствии с ФГОС ДО.</w:t>
      </w:r>
    </w:p>
    <w:p w:rsidR="00F96A35" w:rsidRPr="00F96A35" w:rsidRDefault="00F96A35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7631E9" w:rsidRDefault="000D2C06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 </w:t>
      </w:r>
      <w:r w:rsidR="00F96A35" w:rsidRPr="000D2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учебно-методического, библиотечно-информационного обеспечения</w:t>
      </w:r>
    </w:p>
    <w:p w:rsidR="00DE4064" w:rsidRPr="00D213E7" w:rsidRDefault="00DE4064" w:rsidP="0074671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66F" w:rsidRPr="00994CCE" w:rsidRDefault="0072466F" w:rsidP="0074671A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01.09.2014 г. </w:t>
      </w:r>
      <w:r w:rsidR="006A22D8">
        <w:rPr>
          <w:rFonts w:ascii="Times New Roman" w:eastAsia="Lucida Sans Unicode" w:hAnsi="Times New Roman" w:cs="Times New Roman"/>
          <w:kern w:val="1"/>
          <w:sz w:val="24"/>
          <w:szCs w:val="24"/>
        </w:rPr>
        <w:t>МКДОУ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располагал</w:t>
      </w:r>
      <w:r w:rsidR="007631E9" w:rsidRPr="007631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комплектом учебно-методической литературы и наглядно-демонстрационных пособий для реализации основной  образовательной программы. </w:t>
      </w:r>
      <w:r w:rsidRPr="007631E9">
        <w:rPr>
          <w:rFonts w:ascii="Times New Roman" w:eastAsia="Lucida Sans Unicode" w:hAnsi="Times New Roman" w:cs="Times New Roman"/>
          <w:kern w:val="1"/>
          <w:sz w:val="24"/>
          <w:szCs w:val="24"/>
        </w:rPr>
        <w:t>Педагогические работники ДОУ имеют доступ к библиотечно-информационному обеспечению педагогического процесса.</w:t>
      </w:r>
      <w:r w:rsidRPr="00FA65CA">
        <w:t xml:space="preserve"> </w:t>
      </w:r>
      <w:r w:rsidRPr="0072466F">
        <w:rPr>
          <w:rFonts w:ascii="Times New Roman" w:hAnsi="Times New Roman" w:cs="Times New Roman"/>
          <w:sz w:val="24"/>
        </w:rPr>
        <w:t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</w:t>
      </w:r>
      <w:r>
        <w:rPr>
          <w:rFonts w:ascii="Times New Roman" w:hAnsi="Times New Roman" w:cs="Times New Roman"/>
          <w:sz w:val="24"/>
        </w:rPr>
        <w:t>еской литературы М</w:t>
      </w:r>
      <w:r w:rsidR="003E478C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ДОУ</w:t>
      </w:r>
      <w:r w:rsidRPr="0072466F">
        <w:rPr>
          <w:rFonts w:ascii="Times New Roman" w:hAnsi="Times New Roman" w:cs="Times New Roman"/>
          <w:sz w:val="24"/>
        </w:rPr>
        <w:t>  имеются подписные издания: «Справочник старшего воспитателя ДОУ», «Справочник руко</w:t>
      </w:r>
      <w:r>
        <w:rPr>
          <w:rFonts w:ascii="Times New Roman" w:hAnsi="Times New Roman" w:cs="Times New Roman"/>
          <w:sz w:val="24"/>
        </w:rPr>
        <w:t>водителя ДОУ»,</w:t>
      </w:r>
      <w:r w:rsidRPr="0072466F">
        <w:rPr>
          <w:rFonts w:ascii="Times New Roman" w:hAnsi="Times New Roman" w:cs="Times New Roman"/>
          <w:sz w:val="24"/>
        </w:rPr>
        <w:t xml:space="preserve"> «Справочник музыкального руководителя ДОУ», </w:t>
      </w:r>
      <w:r>
        <w:rPr>
          <w:rFonts w:ascii="Times New Roman" w:hAnsi="Times New Roman" w:cs="Times New Roman"/>
          <w:sz w:val="24"/>
        </w:rPr>
        <w:t xml:space="preserve">комплект «Управление ДОУ», </w:t>
      </w:r>
      <w:r w:rsidRPr="0072466F">
        <w:rPr>
          <w:rFonts w:ascii="Times New Roman" w:hAnsi="Times New Roman" w:cs="Times New Roman"/>
          <w:sz w:val="24"/>
        </w:rPr>
        <w:t>«</w:t>
      </w:r>
      <w:r w:rsidR="003E478C">
        <w:rPr>
          <w:rFonts w:ascii="Times New Roman" w:hAnsi="Times New Roman" w:cs="Times New Roman"/>
          <w:sz w:val="24"/>
        </w:rPr>
        <w:t>Дошкольное образование»</w:t>
      </w:r>
      <w:r>
        <w:rPr>
          <w:rFonts w:ascii="Times New Roman" w:hAnsi="Times New Roman" w:cs="Times New Roman"/>
          <w:sz w:val="24"/>
        </w:rPr>
        <w:t>.</w:t>
      </w:r>
      <w:r w:rsidR="00994CCE" w:rsidRPr="00994CC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994CCE" w:rsidRPr="007631E9">
        <w:rPr>
          <w:rFonts w:ascii="Times New Roman" w:eastAsia="Lucida Sans Unicode" w:hAnsi="Times New Roman" w:cs="Times New Roman"/>
          <w:kern w:val="1"/>
          <w:sz w:val="24"/>
          <w:szCs w:val="24"/>
        </w:rPr>
        <w:t>Учебно-методическая осна</w:t>
      </w:r>
      <w:r w:rsidR="00994CCE">
        <w:rPr>
          <w:rFonts w:ascii="Times New Roman" w:eastAsia="Lucida Sans Unicode" w:hAnsi="Times New Roman" w:cs="Times New Roman"/>
          <w:kern w:val="1"/>
          <w:sz w:val="24"/>
          <w:szCs w:val="24"/>
        </w:rPr>
        <w:t>щенность детского сада позволяла</w:t>
      </w:r>
      <w:r w:rsidR="00994CCE" w:rsidRPr="007631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проводить  воспитательно-образовательный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72466F" w:rsidRPr="007631E9" w:rsidRDefault="00994CCE" w:rsidP="0074671A">
      <w:pPr>
        <w:pStyle w:val="a3"/>
        <w:spacing w:before="0" w:beforeAutospacing="0" w:after="0" w:afterAutospacing="0"/>
        <w:ind w:right="282"/>
        <w:jc w:val="both"/>
      </w:pPr>
      <w:r>
        <w:lastRenderedPageBreak/>
        <w:t xml:space="preserve"> </w:t>
      </w:r>
      <w:r w:rsidR="0072466F">
        <w:t>По завершению экспертизы программ дошкольного образования  п</w:t>
      </w:r>
      <w:r w:rsidR="0072466F" w:rsidRPr="00FA65CA">
        <w:t>рограммно-методический комплекс д</w:t>
      </w:r>
      <w:r w:rsidR="0072466F">
        <w:t>ошкольного будет создаваться</w:t>
      </w:r>
      <w:r w:rsidR="0072466F" w:rsidRPr="00FA65CA">
        <w:t xml:space="preserve"> с учетом ориентац</w:t>
      </w:r>
      <w:r>
        <w:t>ии на ФГОС.</w:t>
      </w:r>
    </w:p>
    <w:p w:rsidR="00FA54FD" w:rsidRPr="005D27A0" w:rsidRDefault="00994CCE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  <w:t xml:space="preserve"> </w:t>
      </w:r>
      <w:r w:rsidR="00FA54FD"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Имеются:</w:t>
      </w:r>
    </w:p>
    <w:p w:rsidR="00FA54FD" w:rsidRPr="005D27A0" w:rsidRDefault="00FA54FD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АРМ педагогов – 5;</w:t>
      </w:r>
    </w:p>
    <w:p w:rsidR="00FA54FD" w:rsidRPr="005D27A0" w:rsidRDefault="00FA54FD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Мультимедийное оборудование – 2;</w:t>
      </w:r>
    </w:p>
    <w:p w:rsidR="00FA54FD" w:rsidRPr="005D27A0" w:rsidRDefault="00FA54FD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Интерактивная доска </w:t>
      </w:r>
      <w:r w:rsidR="005D27A0"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</w:t>
      </w: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1;</w:t>
      </w:r>
    </w:p>
    <w:p w:rsidR="00FA54FD" w:rsidRPr="005D27A0" w:rsidRDefault="00FA54FD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Цифровое пианино, многофункциональный переносной проектор;</w:t>
      </w:r>
    </w:p>
    <w:p w:rsidR="005D27A0" w:rsidRPr="005D27A0" w:rsidRDefault="00FA54FD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Видеокамера, фотоаппарат</w:t>
      </w:r>
      <w:r w:rsidR="005D27A0" w:rsidRPr="005D27A0">
        <w:rPr>
          <w:rFonts w:ascii="Times New Roman" w:eastAsia="Lucida Sans Unicode" w:hAnsi="Times New Roman" w:cs="Times New Roman"/>
          <w:kern w:val="1"/>
          <w:sz w:val="24"/>
          <w:szCs w:val="24"/>
        </w:rPr>
        <w:t>; акустическая система; магнитофон – 3.</w:t>
      </w:r>
    </w:p>
    <w:p w:rsidR="00994CCE" w:rsidRPr="005D27A0" w:rsidRDefault="00994CCE" w:rsidP="0074671A">
      <w:pPr>
        <w:spacing w:after="0" w:line="240" w:lineRule="auto"/>
        <w:ind w:right="282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</w:t>
      </w:r>
      <w:r w:rsidR="00862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 сайт ДОУ, на котором размещена информация, определённая законодательством.</w:t>
      </w:r>
    </w:p>
    <w:p w:rsidR="00994CCE" w:rsidRDefault="00994CCE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7631E9" w:rsidRDefault="00994CCE" w:rsidP="0074671A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Методическое обеспечение при использовании ИКТ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994CCE" w:rsidRPr="00F96A35" w:rsidRDefault="00994CCE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9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994CCE" w:rsidRPr="00425B09" w:rsidRDefault="00994CCE" w:rsidP="0074671A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D213E7" w:rsidRDefault="00D213E7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E7">
        <w:rPr>
          <w:rFonts w:ascii="Times New Roman" w:hAnsi="Times New Roman" w:cs="Times New Roman"/>
          <w:b/>
          <w:sz w:val="24"/>
          <w:szCs w:val="24"/>
        </w:rPr>
        <w:t>1.7 Оценка материально-технической базы.</w:t>
      </w:r>
    </w:p>
    <w:p w:rsidR="00DE4064" w:rsidRDefault="00DE4064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база ДОУ</w:t>
      </w:r>
      <w:r w:rsidRPr="005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 СанПиН 2.4.1. 3040</w:t>
      </w:r>
      <w:r w:rsidRPr="005C5A35">
        <w:rPr>
          <w:rFonts w:ascii="Times New Roman" w:eastAsia="Times New Roman" w:hAnsi="Times New Roman" w:cs="Times New Roman"/>
          <w:sz w:val="24"/>
          <w:szCs w:val="24"/>
          <w:lang w:eastAsia="ru-RU"/>
        </w:rPr>
        <w:t>-13.</w:t>
      </w:r>
    </w:p>
    <w:p w:rsidR="00D02315" w:rsidRPr="00D02315" w:rsidRDefault="005C5A35" w:rsidP="00D02315">
      <w:pPr>
        <w:spacing w:after="0"/>
        <w:ind w:right="282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C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ДОУ находится </w:t>
      </w:r>
      <w:proofErr w:type="gramStart"/>
      <w:r w:rsidRPr="00D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D27A0" w:rsidRPr="00D02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капитального ремонта</w:t>
      </w:r>
      <w:proofErr w:type="gramEnd"/>
      <w:r w:rsidRPr="00D0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Полезная площадь групповых составляет </w:t>
      </w:r>
      <w:r w:rsidR="00D02315" w:rsidRPr="00D02315">
        <w:rPr>
          <w:rFonts w:ascii="Times New Roman" w:eastAsia="Times New Roman" w:hAnsi="Times New Roman"/>
          <w:sz w:val="24"/>
          <w:szCs w:val="24"/>
          <w:lang w:eastAsia="ru-RU"/>
        </w:rPr>
        <w:t>572</w:t>
      </w:r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 (групповая, спальная, </w:t>
      </w:r>
      <w:proofErr w:type="gramStart"/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>приемная  туалетная</w:t>
      </w:r>
      <w:proofErr w:type="gramEnd"/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 xml:space="preserve">, умывальная) </w:t>
      </w:r>
      <w:r w:rsidR="00D02315" w:rsidRPr="00D023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2315" w:rsidRPr="00D02315">
        <w:rPr>
          <w:rFonts w:ascii="Times New Roman" w:eastAsia="Times New Roman" w:hAnsi="Times New Roman"/>
          <w:sz w:val="24"/>
          <w:szCs w:val="24"/>
          <w:lang w:eastAsia="ru-RU"/>
        </w:rPr>
        <w:t>4,4</w:t>
      </w:r>
      <w:r w:rsidR="00F96F49" w:rsidRPr="00D0231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 на 1 ребенка.</w:t>
      </w:r>
      <w:r w:rsidR="00866E60" w:rsidRPr="00D0231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F96F49" w:rsidRPr="00D02315" w:rsidRDefault="00D02315" w:rsidP="00D02315">
      <w:pPr>
        <w:spacing w:after="0"/>
        <w:ind w:right="282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D02315">
        <w:rPr>
          <w:rFonts w:ascii="Times New Roman" w:eastAsia="Lucida Sans Unicode" w:hAnsi="Times New Roman" w:cs="Times New Roman"/>
          <w:kern w:val="1"/>
          <w:sz w:val="24"/>
          <w:szCs w:val="24"/>
        </w:rPr>
        <w:t>Дополнительных помещений для занятий с детьми музыкой и физкультурой – 120кв.м.</w:t>
      </w:r>
      <w:r w:rsidR="00866E60" w:rsidRPr="00D0231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Мебель, игровое </w:t>
      </w:r>
      <w:proofErr w:type="gramStart"/>
      <w:r w:rsidR="00866E60" w:rsidRPr="00D02315">
        <w:rPr>
          <w:rFonts w:ascii="Times New Roman" w:eastAsia="Lucida Sans Unicode" w:hAnsi="Times New Roman" w:cs="Times New Roman"/>
          <w:kern w:val="1"/>
          <w:sz w:val="24"/>
          <w:szCs w:val="24"/>
        </w:rPr>
        <w:t>оборудование  приобретено</w:t>
      </w:r>
      <w:proofErr w:type="gramEnd"/>
      <w:r w:rsidR="00866E60" w:rsidRPr="00D0231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  учетом санитарных и психолого-педагогических требований, </w:t>
      </w:r>
      <w:r w:rsidR="00866E60" w:rsidRPr="00D02315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соответствует росту и возрасту детей, безопасно, эстетично, </w:t>
      </w:r>
      <w:r w:rsidRPr="00D02315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трансформируема. И</w:t>
      </w:r>
      <w:r w:rsidR="00866E60" w:rsidRPr="00D02315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грушки обеспечивают максимальный для данно</w:t>
      </w:r>
      <w:r w:rsidR="00E5458F" w:rsidRPr="00D02315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го возраста развивающий эффект.</w:t>
      </w:r>
    </w:p>
    <w:p w:rsidR="00F96F49" w:rsidRDefault="00F96F49" w:rsidP="00D0231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среда направлена на реализацию образовательной программы </w:t>
      </w:r>
      <w:r w:rsidR="006A2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1679" w:tblpY="71"/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2"/>
        <w:gridCol w:w="4004"/>
      </w:tblGrid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Оснащённость в %</w:t>
            </w:r>
          </w:p>
        </w:tc>
      </w:tr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D02315" w:rsidRDefault="00D02315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F49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</w:tr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D02315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95  %</w:t>
            </w:r>
          </w:p>
        </w:tc>
      </w:tr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D02315" w:rsidP="0074671A">
            <w:pPr>
              <w:tabs>
                <w:tab w:val="left" w:pos="240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медицинской сестры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D02315" w:rsidRDefault="00D02315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96F49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Логопедические </w:t>
            </w:r>
            <w:r w:rsidRPr="00F9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D02315" w:rsidRDefault="00D02315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96F49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F96F49" w:rsidRPr="00F96F49" w:rsidTr="00F96F49"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F96F49" w:rsidRDefault="00F96F49" w:rsidP="0074671A">
            <w:pPr>
              <w:tabs>
                <w:tab w:val="left" w:pos="240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Укомплектованность мебелью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49" w:rsidRPr="00D02315" w:rsidRDefault="00D02315" w:rsidP="0074671A">
            <w:pPr>
              <w:tabs>
                <w:tab w:val="left" w:pos="240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96F49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</w:tbl>
    <w:p w:rsidR="00F96F49" w:rsidRDefault="00F96F49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2013-2014г</w:t>
      </w:r>
      <w:r w:rsidRPr="005C5A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478C">
        <w:rPr>
          <w:rFonts w:ascii="Times New Roman" w:eastAsia="Calibri" w:hAnsi="Times New Roman" w:cs="Times New Roman"/>
          <w:bCs/>
          <w:sz w:val="24"/>
          <w:szCs w:val="24"/>
        </w:rPr>
        <w:t>провели капитальный ремонт здания ДОУ</w:t>
      </w: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A35">
        <w:rPr>
          <w:rFonts w:ascii="Times New Roman" w:eastAsia="Calibri" w:hAnsi="Times New Roman" w:cs="Times New Roman"/>
          <w:bCs/>
          <w:sz w:val="24"/>
          <w:szCs w:val="24"/>
        </w:rPr>
        <w:t>На участке:</w:t>
      </w:r>
    </w:p>
    <w:p w:rsidR="005C5A35" w:rsidRDefault="003E478C" w:rsidP="0074671A">
      <w:pPr>
        <w:numPr>
          <w:ilvl w:val="0"/>
          <w:numId w:val="37"/>
        </w:numPr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произвели ремонт ограждения</w:t>
      </w:r>
      <w:r w:rsidR="005C5A35" w:rsidRPr="005C5A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478C" w:rsidRPr="005C5A35" w:rsidRDefault="003E478C" w:rsidP="0074671A">
      <w:pPr>
        <w:numPr>
          <w:ilvl w:val="0"/>
          <w:numId w:val="37"/>
        </w:numPr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Реализовали проект «Небылицы нашего двора»</w:t>
      </w:r>
    </w:p>
    <w:p w:rsidR="005C5A35" w:rsidRDefault="005C5A35" w:rsidP="0074671A">
      <w:pPr>
        <w:numPr>
          <w:ilvl w:val="0"/>
          <w:numId w:val="37"/>
        </w:numPr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>покрашено все оборудование;</w:t>
      </w:r>
    </w:p>
    <w:p w:rsid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>В ДОУ имеется физкультурный зал, который оборудован всем  необходимым спортивным инвентарём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На участке ДОУ имеется </w:t>
      </w:r>
      <w:proofErr w:type="spellStart"/>
      <w:r w:rsidR="003E478C">
        <w:rPr>
          <w:rFonts w:ascii="Times New Roman" w:eastAsia="Calibri" w:hAnsi="Times New Roman" w:cs="Times New Roman"/>
          <w:sz w:val="24"/>
          <w:szCs w:val="24"/>
        </w:rPr>
        <w:t>министадион</w:t>
      </w:r>
      <w:proofErr w:type="spellEnd"/>
      <w:r w:rsidR="003E478C">
        <w:rPr>
          <w:rFonts w:ascii="Times New Roman" w:eastAsia="Calibri" w:hAnsi="Times New Roman" w:cs="Times New Roman"/>
          <w:sz w:val="24"/>
          <w:szCs w:val="24"/>
        </w:rPr>
        <w:t xml:space="preserve"> с искусственным покрытием</w:t>
      </w: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, бревна для балансира и спрыгивания, различные малые архитектурные формы для лазания, </w:t>
      </w:r>
      <w:proofErr w:type="spellStart"/>
      <w:r w:rsidRPr="005C5A35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5C5A35">
        <w:rPr>
          <w:rFonts w:ascii="Times New Roman" w:eastAsia="Calibri" w:hAnsi="Times New Roman" w:cs="Times New Roman"/>
          <w:sz w:val="24"/>
          <w:szCs w:val="24"/>
        </w:rPr>
        <w:t>, метания, а также для игр в футбол, волейбол, баскетбол. В зимнее время заливается каток, ледяные дорожки для скольжения, прокладывается лыжня.</w:t>
      </w: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>Состояние медицинского блока и его оснащение</w:t>
      </w: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 воспитанников  ДОУ обеспечивают органы здравоохранения. </w:t>
      </w:r>
    </w:p>
    <w:p w:rsidR="005C5A35" w:rsidRPr="005C5A35" w:rsidRDefault="005C5A35" w:rsidP="0074671A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 В ДОУ имеется комната сенсорная комната, имеется установка для </w:t>
      </w:r>
      <w:r w:rsidR="00EC4641">
        <w:rPr>
          <w:rFonts w:ascii="Times New Roman" w:eastAsia="Calibri" w:hAnsi="Times New Roman" w:cs="Times New Roman"/>
          <w:sz w:val="24"/>
          <w:szCs w:val="24"/>
        </w:rPr>
        <w:t>ионизации воздуха</w:t>
      </w:r>
      <w:r w:rsidRPr="005C5A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3E7" w:rsidRPr="00F96F49" w:rsidRDefault="005C5A35" w:rsidP="0074671A">
      <w:pPr>
        <w:tabs>
          <w:tab w:val="left" w:pos="732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6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 В ДОУ созданы необходимые условия для осуществления образовательного процесса. В перспективе планируется пополнить предметно</w:t>
      </w:r>
      <w:r w:rsidR="00F96F49">
        <w:rPr>
          <w:rFonts w:ascii="Times New Roman" w:eastAsia="Calibri" w:hAnsi="Times New Roman" w:cs="Times New Roman"/>
          <w:sz w:val="24"/>
          <w:szCs w:val="24"/>
        </w:rPr>
        <w:t>-развивающую среду групповых комнат</w:t>
      </w:r>
      <w:r w:rsidRPr="005C5A35">
        <w:rPr>
          <w:rFonts w:ascii="Times New Roman" w:eastAsia="Calibri" w:hAnsi="Times New Roman" w:cs="Times New Roman"/>
          <w:sz w:val="24"/>
          <w:szCs w:val="24"/>
        </w:rPr>
        <w:t xml:space="preserve">  оборудованием, играми, дидактическими пособиями в соответствии с </w:t>
      </w:r>
      <w:r w:rsidR="00F96F49">
        <w:rPr>
          <w:rFonts w:ascii="Times New Roman" w:eastAsia="Calibri" w:hAnsi="Times New Roman" w:cs="Times New Roman"/>
          <w:sz w:val="24"/>
          <w:szCs w:val="24"/>
        </w:rPr>
        <w:t>требованиями ФГОС.</w:t>
      </w:r>
    </w:p>
    <w:p w:rsidR="00D213E7" w:rsidRPr="00D213E7" w:rsidRDefault="00D213E7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E7" w:rsidRPr="00D213E7" w:rsidRDefault="00D213E7" w:rsidP="0074671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E7">
        <w:rPr>
          <w:rFonts w:ascii="Times New Roman" w:hAnsi="Times New Roman" w:cs="Times New Roman"/>
          <w:b/>
          <w:sz w:val="24"/>
          <w:szCs w:val="24"/>
        </w:rPr>
        <w:t>1.8 Функционирование внутренней системы оценки качества образования.</w:t>
      </w:r>
    </w:p>
    <w:p w:rsidR="00994CCE" w:rsidRDefault="00994CCE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3E7" w:rsidRPr="00D213E7" w:rsidRDefault="00DC2B5B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В учреждении функционирует внутренняя сист</w:t>
      </w:r>
      <w:r w:rsid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ема оценки качества образования, которая руководствуется 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внутренней оценке качества образования.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В проведении мониторинга</w:t>
      </w:r>
      <w:r w:rsid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участвуют воспитатели, логопед,  медицинский работник и другие специалисты ДОУ. Основная задача мониторинга заключается в том, чтобы </w:t>
      </w:r>
      <w:r w:rsid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установить соответствие качества дошкольного образования </w:t>
      </w:r>
      <w:r w:rsidR="006A22D8">
        <w:rPr>
          <w:rFonts w:ascii="Times New Roman" w:eastAsia="Lucida Sans Unicode" w:hAnsi="Times New Roman" w:cs="Times New Roman"/>
          <w:kern w:val="1"/>
          <w:sz w:val="24"/>
          <w:szCs w:val="24"/>
        </w:rPr>
        <w:t>МКДОУ</w:t>
      </w:r>
      <w:r w:rsid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ФГ</w:t>
      </w:r>
      <w:r w:rsidR="00EC4641">
        <w:rPr>
          <w:rFonts w:ascii="Times New Roman" w:eastAsia="Lucida Sans Unicode" w:hAnsi="Times New Roman" w:cs="Times New Roman"/>
          <w:kern w:val="1"/>
          <w:sz w:val="24"/>
          <w:szCs w:val="24"/>
        </w:rPr>
        <w:t>О</w:t>
      </w:r>
      <w:r w:rsid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 дошкольного образования.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Программа мониторинга проводится по двум направлениям: 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</w:t>
      </w:r>
      <w:r w:rsid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мониторинг.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В ДОУ осуществляется административный и методический контроль за состоянием воспитательно-образовательного процесса в ДОУ, включающий разные формы контроля: оперативный, предупредительный, индивидуальный,</w:t>
      </w:r>
      <w:r w:rsidR="00D213E7" w:rsidRPr="00D213E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тематический,</w:t>
      </w:r>
      <w:r w:rsidR="00D213E7" w:rsidRPr="00D213E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психолого</w:t>
      </w:r>
      <w:r w:rsidR="00D213E7" w:rsidRPr="00D213E7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-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медико-педагогический контроль за физическим развитием воспитанников, организацией физкультурно-оздоровительной работы с детьми и питанием. </w:t>
      </w:r>
      <w:r w:rsidR="00D213E7" w:rsidRPr="00D213E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       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="00D213E7" w:rsidRPr="00D213E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</w:t>
      </w:r>
      <w:r w:rsidR="00D213E7" w:rsidRPr="00D213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обирается, обрабатывается</w:t>
      </w:r>
      <w:r w:rsidR="00D213E7" w:rsidRPr="00D2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информация</w:t>
      </w:r>
      <w:r w:rsidR="00D213E7" w:rsidRPr="00D2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и результатах образовательной деятельности для эффективного решения задач управления качеством. 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мониторинга руководитель ДОУ издаёт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приказ.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338B" w:rsidRDefault="00DC2B5B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Удовлетворённость родителей эффективностью образовательного процесса является составляющей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оценки</w:t>
      </w:r>
      <w:r w:rsidR="00D213E7" w:rsidRPr="00D2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</w:t>
      </w:r>
      <w:r w:rsidR="00EE338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="00D213E7" w:rsidRPr="00D213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 респондент</w:t>
      </w:r>
      <w:r w:rsidR="00EE33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 считают, что доверяют системе </w:t>
      </w:r>
      <w:proofErr w:type="spellStart"/>
      <w:r w:rsidR="00EE338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="00EE33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образовательной деятельности </w:t>
      </w:r>
      <w:r w:rsidR="006A22D8">
        <w:rPr>
          <w:rFonts w:ascii="Times New Roman" w:eastAsia="Times New Roman" w:hAnsi="Times New Roman" w:cs="Times New Roman"/>
          <w:sz w:val="24"/>
          <w:szCs w:val="28"/>
          <w:lang w:eastAsia="ru-RU"/>
        </w:rPr>
        <w:t>МКДОУ</w:t>
      </w:r>
      <w:r w:rsidR="00EE33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213E7" w:rsidRPr="00D213E7" w:rsidRDefault="00D213E7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E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</w:t>
      </w:r>
      <w:r w:rsidRPr="00D213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D213E7" w:rsidRPr="00D213E7" w:rsidRDefault="00D213E7" w:rsidP="0074671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Таким образом, на основе </w:t>
      </w:r>
      <w:proofErr w:type="spellStart"/>
      <w:r w:rsidRPr="00D213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самообследования</w:t>
      </w:r>
      <w:proofErr w:type="spellEnd"/>
      <w:r w:rsidRPr="00D213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деятельности </w:t>
      </w:r>
      <w:r w:rsidRPr="00D21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A23181" w:rsidRPr="00A23181" w:rsidRDefault="00A23181" w:rsidP="0074671A">
      <w:pPr>
        <w:spacing w:after="0" w:line="240" w:lineRule="auto"/>
        <w:ind w:right="282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анализа показателей деятельности, </w:t>
      </w:r>
    </w:p>
    <w:p w:rsidR="00A23181" w:rsidRPr="00A23181" w:rsidRDefault="00A23181" w:rsidP="0074671A">
      <w:pPr>
        <w:spacing w:after="0" w:line="240" w:lineRule="auto"/>
        <w:ind w:right="282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подлежащей </w:t>
      </w:r>
      <w:proofErr w:type="spellStart"/>
      <w:r w:rsidRPr="00A2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A23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23181" w:rsidRPr="00A23181" w:rsidRDefault="00A23181" w:rsidP="0074671A">
      <w:pPr>
        <w:spacing w:after="0" w:line="240" w:lineRule="auto"/>
        <w:ind w:right="282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2"/>
        <w:gridCol w:w="6786"/>
        <w:gridCol w:w="2327"/>
      </w:tblGrid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A23181" w:rsidRPr="00A23181" w:rsidRDefault="0092777C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</w:tcPr>
          <w:p w:rsidR="00A23181" w:rsidRPr="00A23181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A23181" w:rsidRPr="00A23181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A23181" w:rsidRPr="00A23181" w:rsidRDefault="00D0231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A23181" w:rsidRPr="00A23181" w:rsidRDefault="00D0231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A23181" w:rsidRPr="00D02315" w:rsidRDefault="00D0231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</w:tcPr>
          <w:p w:rsidR="00A23181" w:rsidRPr="00D02315" w:rsidRDefault="00D02315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</w:t>
            </w: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присмотра и ухода:</w:t>
            </w:r>
          </w:p>
        </w:tc>
        <w:tc>
          <w:tcPr>
            <w:tcW w:w="0" w:type="auto"/>
            <w:vAlign w:val="center"/>
          </w:tcPr>
          <w:p w:rsidR="00A23181" w:rsidRPr="00A23181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</w:tcPr>
          <w:p w:rsidR="00A23181" w:rsidRPr="00A23181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A23181" w:rsidRPr="00A23181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 / 18 %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786" w:type="dxa"/>
            <w:vAlign w:val="center"/>
          </w:tcPr>
          <w:p w:rsidR="00A23181" w:rsidRPr="00E5458F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vAlign w:val="center"/>
          </w:tcPr>
          <w:p w:rsidR="00A23181" w:rsidRPr="00D02315" w:rsidRDefault="00FD6909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9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18% 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A23181" w:rsidRPr="00D02315" w:rsidRDefault="00C757F0" w:rsidP="00C757F0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A23181" w:rsidRPr="00D02315" w:rsidRDefault="008E59FA" w:rsidP="008E59F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A23181" w:rsidRPr="00D02315" w:rsidRDefault="008E59FA" w:rsidP="008E59F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A23181" w:rsidRPr="00D02315" w:rsidRDefault="008E59FA" w:rsidP="008E59F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A23181" w:rsidRPr="00D02315" w:rsidRDefault="0092777C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A23181" w:rsidRPr="00D02315" w:rsidRDefault="0092777C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A23181" w:rsidRPr="00D02315" w:rsidRDefault="008E59FA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8E59F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E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A23181" w:rsidRPr="00D02315" w:rsidRDefault="008E59FA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A23181"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23181" w:rsidRPr="00A23181" w:rsidTr="00A23181">
        <w:trPr>
          <w:tblCellSpacing w:w="0" w:type="dxa"/>
        </w:trPr>
        <w:tc>
          <w:tcPr>
            <w:tcW w:w="851" w:type="dxa"/>
            <w:vAlign w:val="center"/>
          </w:tcPr>
          <w:p w:rsidR="00A23181" w:rsidRPr="00A23181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86" w:type="dxa"/>
            <w:vAlign w:val="center"/>
          </w:tcPr>
          <w:p w:rsidR="00A23181" w:rsidRPr="00A23181" w:rsidRDefault="00A23181" w:rsidP="0074671A">
            <w:pPr>
              <w:tabs>
                <w:tab w:val="left" w:pos="6169"/>
              </w:tabs>
              <w:spacing w:before="100" w:beforeAutospacing="1" w:after="100" w:afterAutospacing="1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A23181" w:rsidRPr="00D02315" w:rsidRDefault="00A23181" w:rsidP="0074671A">
            <w:pPr>
              <w:spacing w:before="100" w:beforeAutospacing="1" w:after="100" w:afterAutospacing="1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65C09" w:rsidRPr="00165C09" w:rsidRDefault="00165C09" w:rsidP="0074671A">
      <w:pPr>
        <w:spacing w:before="100" w:beforeAutospacing="1" w:after="100" w:afterAutospacing="1" w:line="240" w:lineRule="auto"/>
        <w:ind w:right="282"/>
        <w:rPr>
          <w:rFonts w:ascii="Times New Roman" w:hAnsi="Times New Roman" w:cs="Times New Roman"/>
          <w:sz w:val="28"/>
          <w:szCs w:val="24"/>
        </w:rPr>
      </w:pPr>
    </w:p>
    <w:sectPr w:rsidR="00165C09" w:rsidRPr="00165C09" w:rsidSect="0074671A">
      <w:footerReference w:type="even" r:id="rId7"/>
      <w:footerReference w:type="default" r:id="rId8"/>
      <w:pgSz w:w="11906" w:h="16838"/>
      <w:pgMar w:top="851" w:right="424" w:bottom="851" w:left="1134" w:header="709" w:footer="709" w:gutter="0"/>
      <w:pgBorders w:display="firstPage"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6C" w:rsidRDefault="00A5326C">
      <w:pPr>
        <w:spacing w:after="0" w:line="240" w:lineRule="auto"/>
      </w:pPr>
      <w:r>
        <w:separator/>
      </w:r>
    </w:p>
  </w:endnote>
  <w:endnote w:type="continuationSeparator" w:id="0">
    <w:p w:rsidR="00A5326C" w:rsidRDefault="00A5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C" w:rsidRDefault="00A5326C" w:rsidP="00A2318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326C" w:rsidRDefault="00A5326C" w:rsidP="00A23181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C" w:rsidRDefault="00A5326C" w:rsidP="00A2318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587B">
      <w:rPr>
        <w:rStyle w:val="af1"/>
        <w:noProof/>
      </w:rPr>
      <w:t>15</w:t>
    </w:r>
    <w:r>
      <w:rPr>
        <w:rStyle w:val="af1"/>
      </w:rPr>
      <w:fldChar w:fldCharType="end"/>
    </w:r>
  </w:p>
  <w:p w:rsidR="00A5326C" w:rsidRDefault="00A5326C" w:rsidP="00A2318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6C" w:rsidRDefault="00A5326C">
      <w:pPr>
        <w:spacing w:after="0" w:line="240" w:lineRule="auto"/>
      </w:pPr>
      <w:r>
        <w:separator/>
      </w:r>
    </w:p>
  </w:footnote>
  <w:footnote w:type="continuationSeparator" w:id="0">
    <w:p w:rsidR="00A5326C" w:rsidRDefault="00A5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A9B"/>
    <w:multiLevelType w:val="hybridMultilevel"/>
    <w:tmpl w:val="04EC0C2E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CF1"/>
    <w:multiLevelType w:val="hybridMultilevel"/>
    <w:tmpl w:val="3266DF1C"/>
    <w:lvl w:ilvl="0" w:tplc="608EB5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25B"/>
    <w:multiLevelType w:val="hybridMultilevel"/>
    <w:tmpl w:val="30CEC38E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07A73800"/>
    <w:multiLevelType w:val="hybridMultilevel"/>
    <w:tmpl w:val="46DCD674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5A70"/>
    <w:multiLevelType w:val="hybridMultilevel"/>
    <w:tmpl w:val="6D12C894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2273"/>
    <w:multiLevelType w:val="hybridMultilevel"/>
    <w:tmpl w:val="A9F6AC5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389"/>
    <w:multiLevelType w:val="multilevel"/>
    <w:tmpl w:val="58F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93432"/>
    <w:multiLevelType w:val="multilevel"/>
    <w:tmpl w:val="648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201E"/>
    <w:multiLevelType w:val="hybridMultilevel"/>
    <w:tmpl w:val="963E75E6"/>
    <w:lvl w:ilvl="0" w:tplc="13FCE75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6EB8E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A1EEA"/>
    <w:multiLevelType w:val="hybridMultilevel"/>
    <w:tmpl w:val="3FBEDAA0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61B39"/>
    <w:multiLevelType w:val="hybridMultilevel"/>
    <w:tmpl w:val="44F00756"/>
    <w:lvl w:ilvl="0" w:tplc="3BACB45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2E813FE9"/>
    <w:multiLevelType w:val="hybridMultilevel"/>
    <w:tmpl w:val="43686030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BBC43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B7BC7"/>
    <w:multiLevelType w:val="hybridMultilevel"/>
    <w:tmpl w:val="A560FCA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E2542"/>
    <w:multiLevelType w:val="hybridMultilevel"/>
    <w:tmpl w:val="0862E6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F0E69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0EB5A13"/>
    <w:multiLevelType w:val="hybridMultilevel"/>
    <w:tmpl w:val="88244E72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3389D"/>
    <w:multiLevelType w:val="hybridMultilevel"/>
    <w:tmpl w:val="E57A13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524ECD"/>
    <w:multiLevelType w:val="hybridMultilevel"/>
    <w:tmpl w:val="761A27FA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71E4902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94394"/>
    <w:multiLevelType w:val="hybridMultilevel"/>
    <w:tmpl w:val="9B325754"/>
    <w:lvl w:ilvl="0" w:tplc="3BACB45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4" w15:restartNumberingAfterBreak="0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B77CB"/>
    <w:multiLevelType w:val="hybridMultilevel"/>
    <w:tmpl w:val="14FC4850"/>
    <w:lvl w:ilvl="0" w:tplc="6EB8E3B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1B5804"/>
    <w:multiLevelType w:val="hybridMultilevel"/>
    <w:tmpl w:val="BF10430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A2B49"/>
    <w:multiLevelType w:val="hybridMultilevel"/>
    <w:tmpl w:val="82CE9BD0"/>
    <w:lvl w:ilvl="0" w:tplc="EBBC43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13FCE75E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C617B"/>
    <w:multiLevelType w:val="hybridMultilevel"/>
    <w:tmpl w:val="6BC26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76223"/>
    <w:multiLevelType w:val="hybridMultilevel"/>
    <w:tmpl w:val="93E09124"/>
    <w:lvl w:ilvl="0" w:tplc="062E77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F5F77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96315B"/>
    <w:multiLevelType w:val="hybridMultilevel"/>
    <w:tmpl w:val="7C347EC4"/>
    <w:lvl w:ilvl="0" w:tplc="6EB8E3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BC5E45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E16AD"/>
    <w:multiLevelType w:val="multilevel"/>
    <w:tmpl w:val="374833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D359C"/>
    <w:multiLevelType w:val="hybridMultilevel"/>
    <w:tmpl w:val="77DCCE54"/>
    <w:lvl w:ilvl="0" w:tplc="13FCE75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E2A4D"/>
    <w:multiLevelType w:val="hybridMultilevel"/>
    <w:tmpl w:val="097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8716A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A440CC8">
      <w:start w:val="4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21227"/>
    <w:multiLevelType w:val="multilevel"/>
    <w:tmpl w:val="D62E2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B45E5"/>
    <w:multiLevelType w:val="hybridMultilevel"/>
    <w:tmpl w:val="4DF4EB22"/>
    <w:lvl w:ilvl="0" w:tplc="EBBC43DA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93948B4"/>
    <w:multiLevelType w:val="hybridMultilevel"/>
    <w:tmpl w:val="AC88806A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AB13145"/>
    <w:multiLevelType w:val="hybridMultilevel"/>
    <w:tmpl w:val="D804D4D4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400C8"/>
    <w:multiLevelType w:val="hybridMultilevel"/>
    <w:tmpl w:val="E98E8BAE"/>
    <w:lvl w:ilvl="0" w:tplc="D8E446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2834E5"/>
    <w:multiLevelType w:val="hybridMultilevel"/>
    <w:tmpl w:val="0282A212"/>
    <w:lvl w:ilvl="0" w:tplc="13FCE75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30F9F"/>
    <w:multiLevelType w:val="multilevel"/>
    <w:tmpl w:val="FCC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45"/>
  </w:num>
  <w:num w:numId="4">
    <w:abstractNumId w:val="44"/>
  </w:num>
  <w:num w:numId="5">
    <w:abstractNumId w:val="33"/>
  </w:num>
  <w:num w:numId="6">
    <w:abstractNumId w:val="17"/>
  </w:num>
  <w:num w:numId="7">
    <w:abstractNumId w:val="39"/>
  </w:num>
  <w:num w:numId="8">
    <w:abstractNumId w:val="34"/>
  </w:num>
  <w:num w:numId="9">
    <w:abstractNumId w:val="7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14"/>
  </w:num>
  <w:num w:numId="15">
    <w:abstractNumId w:val="29"/>
  </w:num>
  <w:num w:numId="16">
    <w:abstractNumId w:val="5"/>
  </w:num>
  <w:num w:numId="17">
    <w:abstractNumId w:val="12"/>
  </w:num>
  <w:num w:numId="18">
    <w:abstractNumId w:val="42"/>
  </w:num>
  <w:num w:numId="19">
    <w:abstractNumId w:val="15"/>
  </w:num>
  <w:num w:numId="20">
    <w:abstractNumId w:val="10"/>
  </w:num>
  <w:num w:numId="21">
    <w:abstractNumId w:val="38"/>
  </w:num>
  <w:num w:numId="22">
    <w:abstractNumId w:val="2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"/>
  </w:num>
  <w:num w:numId="28">
    <w:abstractNumId w:val="40"/>
  </w:num>
  <w:num w:numId="29">
    <w:abstractNumId w:val="0"/>
  </w:num>
  <w:num w:numId="30">
    <w:abstractNumId w:val="25"/>
  </w:num>
  <w:num w:numId="31">
    <w:abstractNumId w:val="9"/>
  </w:num>
  <w:num w:numId="32">
    <w:abstractNumId w:val="35"/>
  </w:num>
  <w:num w:numId="33">
    <w:abstractNumId w:val="24"/>
  </w:num>
  <w:num w:numId="34">
    <w:abstractNumId w:val="21"/>
  </w:num>
  <w:num w:numId="35">
    <w:abstractNumId w:val="22"/>
  </w:num>
  <w:num w:numId="36">
    <w:abstractNumId w:val="27"/>
  </w:num>
  <w:num w:numId="3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41"/>
  </w:num>
  <w:num w:numId="41">
    <w:abstractNumId w:val="3"/>
  </w:num>
  <w:num w:numId="42">
    <w:abstractNumId w:val="37"/>
  </w:num>
  <w:num w:numId="43">
    <w:abstractNumId w:val="11"/>
  </w:num>
  <w:num w:numId="44">
    <w:abstractNumId w:val="32"/>
  </w:num>
  <w:num w:numId="45">
    <w:abstractNumId w:val="1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6A3"/>
    <w:rsid w:val="00031CCF"/>
    <w:rsid w:val="00083C47"/>
    <w:rsid w:val="00091248"/>
    <w:rsid w:val="000D2C06"/>
    <w:rsid w:val="000D6EB4"/>
    <w:rsid w:val="0011652A"/>
    <w:rsid w:val="00165C09"/>
    <w:rsid w:val="001D3EFF"/>
    <w:rsid w:val="00270D60"/>
    <w:rsid w:val="00291DEE"/>
    <w:rsid w:val="002A5F09"/>
    <w:rsid w:val="002A78EF"/>
    <w:rsid w:val="002D6DF5"/>
    <w:rsid w:val="002F4AC0"/>
    <w:rsid w:val="00304D92"/>
    <w:rsid w:val="003246A3"/>
    <w:rsid w:val="0033387D"/>
    <w:rsid w:val="00351532"/>
    <w:rsid w:val="003D6EAF"/>
    <w:rsid w:val="003E478C"/>
    <w:rsid w:val="003F68D4"/>
    <w:rsid w:val="00425B09"/>
    <w:rsid w:val="0043587B"/>
    <w:rsid w:val="004464CA"/>
    <w:rsid w:val="004465EE"/>
    <w:rsid w:val="004D6DE9"/>
    <w:rsid w:val="004E5EB7"/>
    <w:rsid w:val="005320D7"/>
    <w:rsid w:val="0053426D"/>
    <w:rsid w:val="005369F1"/>
    <w:rsid w:val="005373F0"/>
    <w:rsid w:val="00561E17"/>
    <w:rsid w:val="005B32BB"/>
    <w:rsid w:val="005C5A35"/>
    <w:rsid w:val="005D27A0"/>
    <w:rsid w:val="005E6AA0"/>
    <w:rsid w:val="00617B98"/>
    <w:rsid w:val="00620E9A"/>
    <w:rsid w:val="00671F38"/>
    <w:rsid w:val="006A22D8"/>
    <w:rsid w:val="006B3EAA"/>
    <w:rsid w:val="006C1981"/>
    <w:rsid w:val="006D7501"/>
    <w:rsid w:val="00710666"/>
    <w:rsid w:val="0072466F"/>
    <w:rsid w:val="0074671A"/>
    <w:rsid w:val="007631E9"/>
    <w:rsid w:val="00776157"/>
    <w:rsid w:val="00791024"/>
    <w:rsid w:val="007E5ECF"/>
    <w:rsid w:val="007F3EC6"/>
    <w:rsid w:val="007F71E7"/>
    <w:rsid w:val="00812FD7"/>
    <w:rsid w:val="00837465"/>
    <w:rsid w:val="008470E1"/>
    <w:rsid w:val="00862EA0"/>
    <w:rsid w:val="00866E60"/>
    <w:rsid w:val="008A14BC"/>
    <w:rsid w:val="008A1512"/>
    <w:rsid w:val="008B6B68"/>
    <w:rsid w:val="008C4818"/>
    <w:rsid w:val="008E59FA"/>
    <w:rsid w:val="0092777C"/>
    <w:rsid w:val="00967672"/>
    <w:rsid w:val="00994CCE"/>
    <w:rsid w:val="009B2192"/>
    <w:rsid w:val="009E6C5B"/>
    <w:rsid w:val="00A053B0"/>
    <w:rsid w:val="00A23181"/>
    <w:rsid w:val="00A41792"/>
    <w:rsid w:val="00A5326C"/>
    <w:rsid w:val="00A64549"/>
    <w:rsid w:val="00A6580B"/>
    <w:rsid w:val="00AA2FF2"/>
    <w:rsid w:val="00AB25F3"/>
    <w:rsid w:val="00AF5DCD"/>
    <w:rsid w:val="00AF66C7"/>
    <w:rsid w:val="00B02BF1"/>
    <w:rsid w:val="00B3752B"/>
    <w:rsid w:val="00BB0037"/>
    <w:rsid w:val="00C21CDA"/>
    <w:rsid w:val="00C266B3"/>
    <w:rsid w:val="00C3296B"/>
    <w:rsid w:val="00C454A8"/>
    <w:rsid w:val="00C54A0E"/>
    <w:rsid w:val="00C757F0"/>
    <w:rsid w:val="00CD6848"/>
    <w:rsid w:val="00D02315"/>
    <w:rsid w:val="00D213E7"/>
    <w:rsid w:val="00D23E88"/>
    <w:rsid w:val="00D27F98"/>
    <w:rsid w:val="00D32C8B"/>
    <w:rsid w:val="00D61A56"/>
    <w:rsid w:val="00D7367F"/>
    <w:rsid w:val="00DC009E"/>
    <w:rsid w:val="00DC2B5B"/>
    <w:rsid w:val="00DD4F53"/>
    <w:rsid w:val="00DE4064"/>
    <w:rsid w:val="00DE728C"/>
    <w:rsid w:val="00DE76AE"/>
    <w:rsid w:val="00DF765D"/>
    <w:rsid w:val="00E36BE4"/>
    <w:rsid w:val="00E5458F"/>
    <w:rsid w:val="00E7753B"/>
    <w:rsid w:val="00EB00BE"/>
    <w:rsid w:val="00EC4641"/>
    <w:rsid w:val="00EC4B30"/>
    <w:rsid w:val="00ED18A3"/>
    <w:rsid w:val="00EE338B"/>
    <w:rsid w:val="00F02DDD"/>
    <w:rsid w:val="00F35335"/>
    <w:rsid w:val="00F364BA"/>
    <w:rsid w:val="00F96A35"/>
    <w:rsid w:val="00F96F49"/>
    <w:rsid w:val="00FA54FD"/>
    <w:rsid w:val="00FA65CA"/>
    <w:rsid w:val="00FD4ACE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0218C-B508-4FA2-B909-A29F676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C09"/>
    <w:rPr>
      <w:i/>
      <w:iCs/>
    </w:rPr>
  </w:style>
  <w:style w:type="paragraph" w:customStyle="1" w:styleId="a5">
    <w:name w:val="Знак"/>
    <w:basedOn w:val="a"/>
    <w:rsid w:val="00165C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65C09"/>
    <w:pPr>
      <w:ind w:left="720"/>
      <w:contextualSpacing/>
    </w:pPr>
  </w:style>
  <w:style w:type="paragraph" w:styleId="a7">
    <w:name w:val="Body Text Indent"/>
    <w:basedOn w:val="a"/>
    <w:link w:val="a8"/>
    <w:rsid w:val="001D3E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3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32BB"/>
  </w:style>
  <w:style w:type="character" w:customStyle="1" w:styleId="c3">
    <w:name w:val="c3"/>
    <w:basedOn w:val="a0"/>
    <w:rsid w:val="005B32BB"/>
  </w:style>
  <w:style w:type="paragraph" w:styleId="a9">
    <w:name w:val="Balloon Text"/>
    <w:basedOn w:val="a"/>
    <w:link w:val="aa"/>
    <w:uiPriority w:val="99"/>
    <w:semiHidden/>
    <w:unhideWhenUsed/>
    <w:rsid w:val="002A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F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25B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B09"/>
  </w:style>
  <w:style w:type="paragraph" w:customStyle="1" w:styleId="Style7">
    <w:name w:val="Style7"/>
    <w:basedOn w:val="a"/>
    <w:uiPriority w:val="99"/>
    <w:rsid w:val="00425B0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5B09"/>
    <w:rPr>
      <w:rFonts w:ascii="Microsoft Sans Serif" w:hAnsi="Microsoft Sans Serif" w:cs="Microsoft Sans Serif" w:hint="default"/>
      <w:sz w:val="16"/>
      <w:szCs w:val="16"/>
    </w:rPr>
  </w:style>
  <w:style w:type="character" w:styleId="ae">
    <w:name w:val="Strong"/>
    <w:basedOn w:val="a0"/>
    <w:uiPriority w:val="22"/>
    <w:qFormat/>
    <w:rsid w:val="00FA65CA"/>
    <w:rPr>
      <w:b/>
      <w:bCs/>
    </w:rPr>
  </w:style>
  <w:style w:type="paragraph" w:styleId="af">
    <w:name w:val="footer"/>
    <w:basedOn w:val="a"/>
    <w:link w:val="af0"/>
    <w:rsid w:val="00A23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23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23181"/>
  </w:style>
  <w:style w:type="paragraph" w:customStyle="1" w:styleId="Default">
    <w:name w:val="Default"/>
    <w:rsid w:val="005342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Поьлзователь</cp:lastModifiedBy>
  <cp:revision>6</cp:revision>
  <cp:lastPrinted>2015-02-12T11:40:00Z</cp:lastPrinted>
  <dcterms:created xsi:type="dcterms:W3CDTF">2015-02-12T09:06:00Z</dcterms:created>
  <dcterms:modified xsi:type="dcterms:W3CDTF">2015-11-24T16:53:00Z</dcterms:modified>
</cp:coreProperties>
</file>